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3051" w:tblpY="1020"/>
        <w:tblOverlap w:val="never"/>
        <w:tblW w:w="0" w:type="auto"/>
        <w:tblLayout w:type="fixed"/>
        <w:tblLook w:val="04A0" w:firstRow="1" w:lastRow="0" w:firstColumn="1" w:lastColumn="0" w:noHBand="0" w:noVBand="1"/>
      </w:tblPr>
      <w:tblGrid>
        <w:gridCol w:w="421"/>
        <w:gridCol w:w="480"/>
        <w:gridCol w:w="404"/>
        <w:gridCol w:w="403"/>
        <w:gridCol w:w="404"/>
        <w:gridCol w:w="403"/>
        <w:gridCol w:w="404"/>
      </w:tblGrid>
      <w:tr w:rsidR="0093432E" w14:paraId="1E75B446" w14:textId="77777777" w:rsidTr="00DA7A47">
        <w:trPr>
          <w:trHeight w:val="416"/>
        </w:trPr>
        <w:tc>
          <w:tcPr>
            <w:tcW w:w="421" w:type="dxa"/>
            <w:tcBorders>
              <w:bottom w:val="nil"/>
              <w:right w:val="nil"/>
            </w:tcBorders>
            <w:vAlign w:val="center"/>
          </w:tcPr>
          <w:p w14:paraId="672A6659" w14:textId="77777777" w:rsidR="0093432E" w:rsidRDefault="0093432E" w:rsidP="0093432E">
            <w:pPr>
              <w:pStyle w:val="NoSpacing"/>
            </w:pPr>
          </w:p>
        </w:tc>
        <w:tc>
          <w:tcPr>
            <w:tcW w:w="2498" w:type="dxa"/>
            <w:gridSpan w:val="6"/>
            <w:tcBorders>
              <w:left w:val="nil"/>
            </w:tcBorders>
            <w:vAlign w:val="center"/>
          </w:tcPr>
          <w:p w14:paraId="656AD2B7" w14:textId="77777777" w:rsidR="0093432E" w:rsidRDefault="0093432E" w:rsidP="0093432E">
            <w:pPr>
              <w:pStyle w:val="NoSpacing"/>
              <w:jc w:val="center"/>
            </w:pPr>
            <w:r>
              <w:t>Severity</w:t>
            </w:r>
          </w:p>
        </w:tc>
      </w:tr>
      <w:tr w:rsidR="0093432E" w14:paraId="334B4BBA" w14:textId="77777777" w:rsidTr="00EA6B65">
        <w:trPr>
          <w:trHeight w:val="294"/>
        </w:trPr>
        <w:tc>
          <w:tcPr>
            <w:tcW w:w="421" w:type="dxa"/>
            <w:vMerge w:val="restart"/>
            <w:tcBorders>
              <w:top w:val="nil"/>
            </w:tcBorders>
            <w:textDirection w:val="tbRl"/>
            <w:vAlign w:val="center"/>
          </w:tcPr>
          <w:p w14:paraId="54ADE3E0" w14:textId="77777777" w:rsidR="0093432E" w:rsidRDefault="0093432E" w:rsidP="0093432E">
            <w:pPr>
              <w:pStyle w:val="NoSpacing"/>
              <w:ind w:left="113" w:right="113"/>
              <w:jc w:val="center"/>
            </w:pPr>
            <w:r>
              <w:t>Likelihood</w:t>
            </w:r>
          </w:p>
        </w:tc>
        <w:tc>
          <w:tcPr>
            <w:tcW w:w="480" w:type="dxa"/>
            <w:tcBorders>
              <w:top w:val="nil"/>
            </w:tcBorders>
            <w:vAlign w:val="center"/>
          </w:tcPr>
          <w:p w14:paraId="0A37501D" w14:textId="77777777" w:rsidR="0093432E" w:rsidRDefault="0093432E" w:rsidP="0093432E">
            <w:pPr>
              <w:pStyle w:val="NoSpacing"/>
              <w:jc w:val="center"/>
            </w:pPr>
          </w:p>
        </w:tc>
        <w:tc>
          <w:tcPr>
            <w:tcW w:w="404" w:type="dxa"/>
            <w:vAlign w:val="center"/>
          </w:tcPr>
          <w:p w14:paraId="649841BE" w14:textId="77777777" w:rsidR="0093432E" w:rsidRDefault="0093432E" w:rsidP="0093432E">
            <w:pPr>
              <w:pStyle w:val="NoSpacing"/>
              <w:jc w:val="center"/>
            </w:pPr>
            <w:r>
              <w:t>1</w:t>
            </w:r>
          </w:p>
        </w:tc>
        <w:tc>
          <w:tcPr>
            <w:tcW w:w="403" w:type="dxa"/>
            <w:vAlign w:val="center"/>
          </w:tcPr>
          <w:p w14:paraId="18F999B5" w14:textId="77777777" w:rsidR="0093432E" w:rsidRDefault="0093432E" w:rsidP="0093432E">
            <w:pPr>
              <w:pStyle w:val="NoSpacing"/>
              <w:jc w:val="center"/>
            </w:pPr>
            <w:r>
              <w:t>2</w:t>
            </w:r>
          </w:p>
        </w:tc>
        <w:tc>
          <w:tcPr>
            <w:tcW w:w="404" w:type="dxa"/>
            <w:vAlign w:val="center"/>
          </w:tcPr>
          <w:p w14:paraId="5FCD5EC4" w14:textId="77777777" w:rsidR="0093432E" w:rsidRDefault="0093432E" w:rsidP="0093432E">
            <w:pPr>
              <w:pStyle w:val="NoSpacing"/>
              <w:jc w:val="center"/>
            </w:pPr>
            <w:r>
              <w:t>3</w:t>
            </w:r>
          </w:p>
        </w:tc>
        <w:tc>
          <w:tcPr>
            <w:tcW w:w="403" w:type="dxa"/>
            <w:shd w:val="clear" w:color="auto" w:fill="FFF2CC" w:themeFill="accent4" w:themeFillTint="33"/>
            <w:vAlign w:val="center"/>
          </w:tcPr>
          <w:p w14:paraId="2598DEE6" w14:textId="77777777" w:rsidR="0093432E" w:rsidRDefault="0093432E" w:rsidP="0093432E">
            <w:pPr>
              <w:pStyle w:val="NoSpacing"/>
              <w:jc w:val="center"/>
            </w:pPr>
            <w:r>
              <w:t>4</w:t>
            </w:r>
          </w:p>
        </w:tc>
        <w:tc>
          <w:tcPr>
            <w:tcW w:w="404" w:type="dxa"/>
            <w:shd w:val="clear" w:color="auto" w:fill="FFF2CC" w:themeFill="accent4" w:themeFillTint="33"/>
            <w:vAlign w:val="center"/>
          </w:tcPr>
          <w:p w14:paraId="78941E47" w14:textId="77777777" w:rsidR="0093432E" w:rsidRDefault="0093432E" w:rsidP="0093432E">
            <w:pPr>
              <w:pStyle w:val="NoSpacing"/>
              <w:jc w:val="center"/>
            </w:pPr>
            <w:r>
              <w:t>5</w:t>
            </w:r>
          </w:p>
        </w:tc>
      </w:tr>
      <w:tr w:rsidR="0093432E" w:rsidRPr="00BA3066" w14:paraId="56B20A0C" w14:textId="77777777" w:rsidTr="0093432E">
        <w:trPr>
          <w:trHeight w:val="294"/>
        </w:trPr>
        <w:tc>
          <w:tcPr>
            <w:tcW w:w="421" w:type="dxa"/>
            <w:vMerge/>
            <w:textDirection w:val="tbRl"/>
            <w:vAlign w:val="center"/>
          </w:tcPr>
          <w:p w14:paraId="5DAB6C7B" w14:textId="77777777" w:rsidR="0093432E" w:rsidRPr="00BA3066" w:rsidRDefault="0093432E" w:rsidP="0093432E">
            <w:pPr>
              <w:pStyle w:val="NoSpacing"/>
              <w:ind w:left="113" w:right="113"/>
              <w:jc w:val="center"/>
              <w:rPr>
                <w:rFonts w:ascii="Arial" w:eastAsia="Times New Roman" w:hAnsi="Arial" w:cs="Arial"/>
                <w:i/>
                <w:iCs/>
                <w:color w:val="000000"/>
                <w:sz w:val="16"/>
                <w:szCs w:val="28"/>
              </w:rPr>
            </w:pPr>
          </w:p>
        </w:tc>
        <w:tc>
          <w:tcPr>
            <w:tcW w:w="480" w:type="dxa"/>
            <w:vAlign w:val="center"/>
          </w:tcPr>
          <w:p w14:paraId="249FAAB8" w14:textId="77777777" w:rsidR="0093432E" w:rsidRPr="00BA3066" w:rsidRDefault="0093432E" w:rsidP="0093432E">
            <w:pPr>
              <w:pStyle w:val="NoSpacing"/>
              <w:jc w:val="center"/>
              <w:rPr>
                <w:rFonts w:ascii="Arial" w:eastAsia="Times New Roman" w:hAnsi="Arial" w:cs="Arial"/>
                <w:i/>
                <w:iCs/>
                <w:color w:val="000000"/>
                <w:sz w:val="16"/>
                <w:szCs w:val="28"/>
              </w:rPr>
            </w:pPr>
            <w:r>
              <w:t>1</w:t>
            </w:r>
          </w:p>
        </w:tc>
        <w:tc>
          <w:tcPr>
            <w:tcW w:w="404" w:type="dxa"/>
            <w:shd w:val="clear" w:color="auto" w:fill="92D050"/>
            <w:vAlign w:val="center"/>
          </w:tcPr>
          <w:p w14:paraId="02EB378F"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3" w:type="dxa"/>
            <w:shd w:val="clear" w:color="auto" w:fill="92D050"/>
            <w:vAlign w:val="center"/>
          </w:tcPr>
          <w:p w14:paraId="6A05A809"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4" w:type="dxa"/>
            <w:shd w:val="clear" w:color="auto" w:fill="92D050"/>
            <w:vAlign w:val="center"/>
          </w:tcPr>
          <w:p w14:paraId="5A39BBE3"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3" w:type="dxa"/>
            <w:shd w:val="clear" w:color="auto" w:fill="FFFF00"/>
            <w:vAlign w:val="center"/>
          </w:tcPr>
          <w:p w14:paraId="41C8F396" w14:textId="77777777" w:rsidR="0093432E" w:rsidRPr="00BA3066" w:rsidRDefault="0093432E" w:rsidP="0093432E">
            <w:pPr>
              <w:pStyle w:val="NoSpacing"/>
              <w:jc w:val="center"/>
              <w:rPr>
                <w:rFonts w:ascii="Arial" w:eastAsia="Times New Roman" w:hAnsi="Arial" w:cs="Arial"/>
                <w:i/>
                <w:iCs/>
                <w:color w:val="000000"/>
                <w:sz w:val="16"/>
                <w:szCs w:val="28"/>
              </w:rPr>
            </w:pPr>
          </w:p>
        </w:tc>
        <w:tc>
          <w:tcPr>
            <w:tcW w:w="404" w:type="dxa"/>
            <w:shd w:val="clear" w:color="auto" w:fill="FFFF00"/>
            <w:vAlign w:val="center"/>
          </w:tcPr>
          <w:p w14:paraId="72A3D3EC" w14:textId="77777777" w:rsidR="0093432E" w:rsidRPr="00BA3066" w:rsidRDefault="0093432E" w:rsidP="0093432E">
            <w:pPr>
              <w:pStyle w:val="NoSpacing"/>
              <w:jc w:val="center"/>
              <w:rPr>
                <w:rFonts w:ascii="Arial" w:eastAsia="Times New Roman" w:hAnsi="Arial" w:cs="Arial"/>
                <w:i/>
                <w:iCs/>
                <w:color w:val="000000"/>
                <w:sz w:val="16"/>
                <w:szCs w:val="28"/>
              </w:rPr>
            </w:pPr>
          </w:p>
        </w:tc>
      </w:tr>
      <w:tr w:rsidR="0093432E" w14:paraId="7144751B" w14:textId="77777777" w:rsidTr="00EA6B65">
        <w:trPr>
          <w:trHeight w:val="294"/>
        </w:trPr>
        <w:tc>
          <w:tcPr>
            <w:tcW w:w="421" w:type="dxa"/>
            <w:vMerge/>
            <w:vAlign w:val="center"/>
          </w:tcPr>
          <w:p w14:paraId="0D0B940D" w14:textId="77777777" w:rsidR="0093432E" w:rsidRDefault="0093432E" w:rsidP="0093432E">
            <w:pPr>
              <w:pStyle w:val="NoSpacing"/>
            </w:pPr>
          </w:p>
        </w:tc>
        <w:tc>
          <w:tcPr>
            <w:tcW w:w="480" w:type="dxa"/>
            <w:vAlign w:val="center"/>
          </w:tcPr>
          <w:p w14:paraId="78E884CA" w14:textId="77777777" w:rsidR="0093432E" w:rsidRDefault="0093432E" w:rsidP="0093432E">
            <w:pPr>
              <w:pStyle w:val="NoSpacing"/>
              <w:jc w:val="center"/>
            </w:pPr>
            <w:r>
              <w:t>2</w:t>
            </w:r>
          </w:p>
        </w:tc>
        <w:tc>
          <w:tcPr>
            <w:tcW w:w="404" w:type="dxa"/>
            <w:shd w:val="clear" w:color="auto" w:fill="92D050"/>
            <w:vAlign w:val="center"/>
          </w:tcPr>
          <w:p w14:paraId="0E27B00A" w14:textId="77777777" w:rsidR="0093432E" w:rsidRDefault="0093432E" w:rsidP="0093432E">
            <w:pPr>
              <w:pStyle w:val="NoSpacing"/>
              <w:jc w:val="center"/>
            </w:pPr>
          </w:p>
        </w:tc>
        <w:tc>
          <w:tcPr>
            <w:tcW w:w="403" w:type="dxa"/>
            <w:shd w:val="clear" w:color="auto" w:fill="FFFF00"/>
            <w:vAlign w:val="center"/>
          </w:tcPr>
          <w:p w14:paraId="60061E4C" w14:textId="77777777" w:rsidR="0093432E" w:rsidRDefault="0093432E" w:rsidP="0093432E">
            <w:pPr>
              <w:pStyle w:val="NoSpacing"/>
              <w:jc w:val="center"/>
            </w:pPr>
          </w:p>
        </w:tc>
        <w:tc>
          <w:tcPr>
            <w:tcW w:w="404" w:type="dxa"/>
            <w:shd w:val="clear" w:color="auto" w:fill="FFFF00"/>
            <w:vAlign w:val="center"/>
          </w:tcPr>
          <w:p w14:paraId="44EAFD9C" w14:textId="77777777" w:rsidR="0093432E" w:rsidRDefault="0093432E" w:rsidP="0093432E">
            <w:pPr>
              <w:pStyle w:val="NoSpacing"/>
              <w:jc w:val="center"/>
            </w:pPr>
          </w:p>
        </w:tc>
        <w:tc>
          <w:tcPr>
            <w:tcW w:w="403" w:type="dxa"/>
            <w:shd w:val="clear" w:color="auto" w:fill="FFD966" w:themeFill="accent4" w:themeFillTint="99"/>
            <w:vAlign w:val="center"/>
          </w:tcPr>
          <w:p w14:paraId="4B94D5A5" w14:textId="77777777" w:rsidR="0093432E" w:rsidRDefault="0093432E" w:rsidP="0093432E">
            <w:pPr>
              <w:pStyle w:val="NoSpacing"/>
              <w:jc w:val="center"/>
            </w:pPr>
          </w:p>
        </w:tc>
        <w:tc>
          <w:tcPr>
            <w:tcW w:w="404" w:type="dxa"/>
            <w:shd w:val="clear" w:color="auto" w:fill="FFD966" w:themeFill="accent4" w:themeFillTint="99"/>
            <w:vAlign w:val="center"/>
          </w:tcPr>
          <w:p w14:paraId="3DEEC669" w14:textId="77777777" w:rsidR="0093432E" w:rsidRDefault="0093432E" w:rsidP="0093432E">
            <w:pPr>
              <w:pStyle w:val="NoSpacing"/>
              <w:jc w:val="center"/>
            </w:pPr>
          </w:p>
        </w:tc>
      </w:tr>
      <w:tr w:rsidR="0093432E" w14:paraId="0B778152" w14:textId="77777777" w:rsidTr="00EA6B65">
        <w:trPr>
          <w:trHeight w:val="294"/>
        </w:trPr>
        <w:tc>
          <w:tcPr>
            <w:tcW w:w="421" w:type="dxa"/>
            <w:vMerge/>
            <w:vAlign w:val="center"/>
          </w:tcPr>
          <w:p w14:paraId="3656B9AB" w14:textId="77777777" w:rsidR="0093432E" w:rsidRDefault="0093432E" w:rsidP="0093432E">
            <w:pPr>
              <w:pStyle w:val="NoSpacing"/>
            </w:pPr>
          </w:p>
        </w:tc>
        <w:tc>
          <w:tcPr>
            <w:tcW w:w="480" w:type="dxa"/>
            <w:vAlign w:val="center"/>
          </w:tcPr>
          <w:p w14:paraId="7A036E3D" w14:textId="77777777" w:rsidR="0093432E" w:rsidRDefault="0093432E" w:rsidP="0093432E">
            <w:pPr>
              <w:pStyle w:val="NoSpacing"/>
              <w:jc w:val="center"/>
            </w:pPr>
            <w:r>
              <w:t>3</w:t>
            </w:r>
          </w:p>
        </w:tc>
        <w:tc>
          <w:tcPr>
            <w:tcW w:w="404" w:type="dxa"/>
            <w:shd w:val="clear" w:color="auto" w:fill="92D050"/>
            <w:vAlign w:val="center"/>
          </w:tcPr>
          <w:p w14:paraId="45FB0818" w14:textId="77777777" w:rsidR="0093432E" w:rsidRDefault="0093432E" w:rsidP="0093432E">
            <w:pPr>
              <w:pStyle w:val="NoSpacing"/>
              <w:jc w:val="center"/>
            </w:pPr>
          </w:p>
        </w:tc>
        <w:tc>
          <w:tcPr>
            <w:tcW w:w="403" w:type="dxa"/>
            <w:shd w:val="clear" w:color="auto" w:fill="FFFF00"/>
            <w:vAlign w:val="center"/>
          </w:tcPr>
          <w:p w14:paraId="049F31CB" w14:textId="77777777" w:rsidR="0093432E" w:rsidRDefault="0093432E" w:rsidP="0093432E">
            <w:pPr>
              <w:pStyle w:val="NoSpacing"/>
              <w:jc w:val="center"/>
            </w:pPr>
          </w:p>
        </w:tc>
        <w:tc>
          <w:tcPr>
            <w:tcW w:w="404" w:type="dxa"/>
            <w:shd w:val="clear" w:color="auto" w:fill="FFD966" w:themeFill="accent4" w:themeFillTint="99"/>
            <w:vAlign w:val="center"/>
          </w:tcPr>
          <w:p w14:paraId="53128261" w14:textId="77777777" w:rsidR="0093432E" w:rsidRDefault="0093432E" w:rsidP="0093432E">
            <w:pPr>
              <w:pStyle w:val="NoSpacing"/>
              <w:jc w:val="center"/>
            </w:pPr>
          </w:p>
        </w:tc>
        <w:tc>
          <w:tcPr>
            <w:tcW w:w="403" w:type="dxa"/>
            <w:shd w:val="clear" w:color="auto" w:fill="FF0000"/>
            <w:vAlign w:val="center"/>
          </w:tcPr>
          <w:p w14:paraId="62486C05" w14:textId="77777777" w:rsidR="0093432E" w:rsidRDefault="0093432E" w:rsidP="0093432E">
            <w:pPr>
              <w:pStyle w:val="NoSpacing"/>
              <w:jc w:val="center"/>
            </w:pPr>
          </w:p>
        </w:tc>
        <w:tc>
          <w:tcPr>
            <w:tcW w:w="404" w:type="dxa"/>
            <w:shd w:val="clear" w:color="auto" w:fill="FF0000"/>
            <w:vAlign w:val="center"/>
          </w:tcPr>
          <w:p w14:paraId="4101652C" w14:textId="77777777" w:rsidR="0093432E" w:rsidRDefault="0093432E" w:rsidP="0093432E">
            <w:pPr>
              <w:pStyle w:val="NoSpacing"/>
              <w:jc w:val="center"/>
            </w:pPr>
          </w:p>
        </w:tc>
      </w:tr>
      <w:tr w:rsidR="00EA6B65" w14:paraId="279935FF" w14:textId="77777777" w:rsidTr="00EA6B65">
        <w:trPr>
          <w:trHeight w:val="294"/>
        </w:trPr>
        <w:tc>
          <w:tcPr>
            <w:tcW w:w="421" w:type="dxa"/>
            <w:vMerge/>
            <w:vAlign w:val="center"/>
          </w:tcPr>
          <w:p w14:paraId="4B99056E" w14:textId="77777777" w:rsidR="0093432E" w:rsidRDefault="0093432E" w:rsidP="0093432E">
            <w:pPr>
              <w:pStyle w:val="NoSpacing"/>
            </w:pPr>
          </w:p>
        </w:tc>
        <w:tc>
          <w:tcPr>
            <w:tcW w:w="480" w:type="dxa"/>
            <w:shd w:val="clear" w:color="auto" w:fill="FFF2CC" w:themeFill="accent4" w:themeFillTint="33"/>
            <w:vAlign w:val="center"/>
          </w:tcPr>
          <w:p w14:paraId="7C964D78" w14:textId="77777777" w:rsidR="0093432E" w:rsidRDefault="0093432E" w:rsidP="0093432E">
            <w:pPr>
              <w:pStyle w:val="NoSpacing"/>
              <w:jc w:val="center"/>
            </w:pPr>
            <w:r>
              <w:t>4</w:t>
            </w:r>
          </w:p>
        </w:tc>
        <w:tc>
          <w:tcPr>
            <w:tcW w:w="404" w:type="dxa"/>
            <w:shd w:val="clear" w:color="auto" w:fill="FFFF00"/>
            <w:vAlign w:val="center"/>
          </w:tcPr>
          <w:p w14:paraId="1299C43A" w14:textId="77777777" w:rsidR="0093432E" w:rsidRDefault="0093432E" w:rsidP="0093432E">
            <w:pPr>
              <w:pStyle w:val="NoSpacing"/>
              <w:jc w:val="center"/>
            </w:pPr>
          </w:p>
        </w:tc>
        <w:tc>
          <w:tcPr>
            <w:tcW w:w="403" w:type="dxa"/>
            <w:shd w:val="clear" w:color="auto" w:fill="FFD966" w:themeFill="accent4" w:themeFillTint="99"/>
            <w:vAlign w:val="center"/>
          </w:tcPr>
          <w:p w14:paraId="4DDBEF00" w14:textId="77777777" w:rsidR="0093432E" w:rsidRDefault="0093432E" w:rsidP="0093432E">
            <w:pPr>
              <w:pStyle w:val="NoSpacing"/>
              <w:jc w:val="center"/>
            </w:pPr>
          </w:p>
        </w:tc>
        <w:tc>
          <w:tcPr>
            <w:tcW w:w="404" w:type="dxa"/>
            <w:shd w:val="clear" w:color="auto" w:fill="FF0000"/>
            <w:vAlign w:val="center"/>
          </w:tcPr>
          <w:p w14:paraId="3461D779" w14:textId="77777777" w:rsidR="0093432E" w:rsidRDefault="0093432E" w:rsidP="0093432E">
            <w:pPr>
              <w:pStyle w:val="NoSpacing"/>
              <w:jc w:val="center"/>
            </w:pPr>
          </w:p>
        </w:tc>
        <w:tc>
          <w:tcPr>
            <w:tcW w:w="403" w:type="dxa"/>
            <w:shd w:val="clear" w:color="auto" w:fill="FF0000"/>
            <w:vAlign w:val="center"/>
          </w:tcPr>
          <w:p w14:paraId="3CF2D8B6" w14:textId="77777777" w:rsidR="0093432E" w:rsidRDefault="0093432E" w:rsidP="0093432E">
            <w:pPr>
              <w:pStyle w:val="NoSpacing"/>
              <w:jc w:val="center"/>
            </w:pPr>
          </w:p>
        </w:tc>
        <w:tc>
          <w:tcPr>
            <w:tcW w:w="404" w:type="dxa"/>
            <w:shd w:val="clear" w:color="auto" w:fill="FF0000"/>
            <w:vAlign w:val="center"/>
          </w:tcPr>
          <w:p w14:paraId="0FB78278" w14:textId="77777777" w:rsidR="0093432E" w:rsidRDefault="0093432E" w:rsidP="0093432E">
            <w:pPr>
              <w:pStyle w:val="NoSpacing"/>
              <w:jc w:val="center"/>
            </w:pPr>
          </w:p>
        </w:tc>
      </w:tr>
      <w:tr w:rsidR="00EA6B65" w14:paraId="44240AAE" w14:textId="77777777" w:rsidTr="00EA6B65">
        <w:trPr>
          <w:trHeight w:val="294"/>
        </w:trPr>
        <w:tc>
          <w:tcPr>
            <w:tcW w:w="421" w:type="dxa"/>
            <w:vMerge/>
            <w:vAlign w:val="center"/>
          </w:tcPr>
          <w:p w14:paraId="1FC39945" w14:textId="77777777" w:rsidR="0093432E" w:rsidRDefault="0093432E" w:rsidP="0093432E">
            <w:pPr>
              <w:pStyle w:val="NoSpacing"/>
            </w:pPr>
          </w:p>
        </w:tc>
        <w:tc>
          <w:tcPr>
            <w:tcW w:w="480" w:type="dxa"/>
            <w:shd w:val="clear" w:color="auto" w:fill="FFF2CC" w:themeFill="accent4" w:themeFillTint="33"/>
            <w:vAlign w:val="center"/>
          </w:tcPr>
          <w:p w14:paraId="76DB90EB" w14:textId="77777777" w:rsidR="0093432E" w:rsidRDefault="0093432E" w:rsidP="0093432E">
            <w:pPr>
              <w:pStyle w:val="NoSpacing"/>
              <w:jc w:val="center"/>
            </w:pPr>
            <w:r>
              <w:t>5</w:t>
            </w:r>
          </w:p>
        </w:tc>
        <w:tc>
          <w:tcPr>
            <w:tcW w:w="404" w:type="dxa"/>
            <w:shd w:val="clear" w:color="auto" w:fill="FFFF00"/>
            <w:vAlign w:val="center"/>
          </w:tcPr>
          <w:p w14:paraId="0562CB0E" w14:textId="77777777" w:rsidR="0093432E" w:rsidRDefault="0093432E" w:rsidP="0093432E">
            <w:pPr>
              <w:pStyle w:val="NoSpacing"/>
              <w:jc w:val="center"/>
            </w:pPr>
          </w:p>
        </w:tc>
        <w:tc>
          <w:tcPr>
            <w:tcW w:w="403" w:type="dxa"/>
            <w:shd w:val="clear" w:color="auto" w:fill="FFD966" w:themeFill="accent4" w:themeFillTint="99"/>
            <w:vAlign w:val="center"/>
          </w:tcPr>
          <w:p w14:paraId="34CE0A41" w14:textId="77777777" w:rsidR="0093432E" w:rsidRDefault="0093432E" w:rsidP="0093432E">
            <w:pPr>
              <w:pStyle w:val="NoSpacing"/>
              <w:jc w:val="center"/>
            </w:pPr>
          </w:p>
        </w:tc>
        <w:tc>
          <w:tcPr>
            <w:tcW w:w="404" w:type="dxa"/>
            <w:shd w:val="clear" w:color="auto" w:fill="FF0000"/>
            <w:vAlign w:val="center"/>
          </w:tcPr>
          <w:p w14:paraId="62EBF3C5" w14:textId="77777777" w:rsidR="0093432E" w:rsidRDefault="0093432E" w:rsidP="0093432E">
            <w:pPr>
              <w:pStyle w:val="NoSpacing"/>
              <w:jc w:val="center"/>
            </w:pPr>
          </w:p>
        </w:tc>
        <w:tc>
          <w:tcPr>
            <w:tcW w:w="403" w:type="dxa"/>
            <w:shd w:val="clear" w:color="auto" w:fill="FF0000"/>
            <w:vAlign w:val="center"/>
          </w:tcPr>
          <w:p w14:paraId="6D98A12B" w14:textId="77777777" w:rsidR="0093432E" w:rsidRDefault="0093432E" w:rsidP="0093432E">
            <w:pPr>
              <w:pStyle w:val="NoSpacing"/>
              <w:jc w:val="center"/>
            </w:pPr>
          </w:p>
        </w:tc>
        <w:tc>
          <w:tcPr>
            <w:tcW w:w="404" w:type="dxa"/>
            <w:shd w:val="clear" w:color="auto" w:fill="FF0000"/>
            <w:vAlign w:val="center"/>
          </w:tcPr>
          <w:p w14:paraId="2946DB82" w14:textId="77777777" w:rsidR="0093432E" w:rsidRDefault="0093432E" w:rsidP="0093432E">
            <w:pPr>
              <w:pStyle w:val="NoSpacing"/>
              <w:jc w:val="center"/>
            </w:pPr>
          </w:p>
        </w:tc>
      </w:tr>
    </w:tbl>
    <w:tbl>
      <w:tblPr>
        <w:tblStyle w:val="TableGrid"/>
        <w:tblW w:w="14743" w:type="dxa"/>
        <w:tblInd w:w="-147" w:type="dxa"/>
        <w:tblLayout w:type="fixed"/>
        <w:tblLook w:val="04A0" w:firstRow="1" w:lastRow="0" w:firstColumn="1" w:lastColumn="0" w:noHBand="0" w:noVBand="1"/>
      </w:tblPr>
      <w:tblGrid>
        <w:gridCol w:w="14743"/>
      </w:tblGrid>
      <w:tr w:rsidR="00691D04" w:rsidRPr="00691D04" w14:paraId="62C89793" w14:textId="77777777" w:rsidTr="00691D04">
        <w:tc>
          <w:tcPr>
            <w:tcW w:w="14743" w:type="dxa"/>
            <w:shd w:val="clear" w:color="auto" w:fill="BDD6EE" w:themeFill="accent1" w:themeFillTint="66"/>
          </w:tcPr>
          <w:p w14:paraId="319B2F41" w14:textId="77777777" w:rsidR="008820BB" w:rsidRPr="00691D04" w:rsidRDefault="00691D04" w:rsidP="00C0322D">
            <w:pPr>
              <w:rPr>
                <w:b/>
                <w:color w:val="FF0000"/>
                <w:sz w:val="32"/>
              </w:rPr>
            </w:pPr>
            <w:r>
              <w:rPr>
                <w:b/>
                <w:color w:val="FF0000"/>
                <w:sz w:val="32"/>
              </w:rPr>
              <w:t xml:space="preserve">                                                                          </w:t>
            </w:r>
            <w:r w:rsidR="008820BB" w:rsidRPr="00691D04">
              <w:rPr>
                <w:b/>
                <w:color w:val="FF0000"/>
                <w:sz w:val="32"/>
              </w:rPr>
              <w:t>Risk Assessment Template</w:t>
            </w:r>
          </w:p>
        </w:tc>
      </w:tr>
    </w:tbl>
    <w:p w14:paraId="29D6B04F" w14:textId="77777777" w:rsidR="00B045B5" w:rsidRPr="00A47956" w:rsidRDefault="00907F8C" w:rsidP="00A47956">
      <w:pPr>
        <w:pStyle w:val="NoSpacing"/>
      </w:pPr>
      <w:r w:rsidRPr="00A47956">
        <w:t xml:space="preserve"> </w:t>
      </w:r>
    </w:p>
    <w:tbl>
      <w:tblPr>
        <w:tblStyle w:val="TableGrid"/>
        <w:tblpPr w:leftFromText="180" w:rightFromText="180" w:vertAnchor="text" w:horzAnchor="margin" w:tblpX="-147" w:tblpY="330"/>
        <w:tblW w:w="11341" w:type="dxa"/>
        <w:tblLook w:val="04A0" w:firstRow="1" w:lastRow="0" w:firstColumn="1" w:lastColumn="0" w:noHBand="0" w:noVBand="1"/>
      </w:tblPr>
      <w:tblGrid>
        <w:gridCol w:w="5807"/>
        <w:gridCol w:w="3549"/>
        <w:gridCol w:w="1985"/>
      </w:tblGrid>
      <w:tr w:rsidR="0093432E" w14:paraId="41B23E00" w14:textId="77777777" w:rsidTr="6B170C6A">
        <w:tc>
          <w:tcPr>
            <w:tcW w:w="11341" w:type="dxa"/>
            <w:gridSpan w:val="3"/>
          </w:tcPr>
          <w:p w14:paraId="696E413A" w14:textId="77777777" w:rsidR="0093432E" w:rsidRDefault="0093432E" w:rsidP="00927218">
            <w:r>
              <w:t>Activity Description:</w:t>
            </w:r>
          </w:p>
          <w:p w14:paraId="47E50D46" w14:textId="36ED4C1F" w:rsidR="57E421A4" w:rsidRDefault="57E421A4" w:rsidP="242441C8">
            <w:pPr>
              <w:rPr>
                <w:rFonts w:cs="Arial"/>
              </w:rPr>
            </w:pPr>
            <w:r>
              <w:t>Lunt Roman Fort</w:t>
            </w:r>
            <w:r w:rsidR="7A925F67">
              <w:t xml:space="preserve"> – </w:t>
            </w:r>
            <w:r w:rsidR="53A7CF19" w:rsidRPr="242441C8">
              <w:rPr>
                <w:rFonts w:cs="Arial"/>
              </w:rPr>
              <w:t>Onsite visits by school groups</w:t>
            </w:r>
          </w:p>
          <w:p w14:paraId="22EAE0B0" w14:textId="69F1122F" w:rsidR="242441C8" w:rsidRDefault="242441C8" w:rsidP="242441C8">
            <w:pPr>
              <w:rPr>
                <w:rFonts w:cs="Arial"/>
              </w:rPr>
            </w:pPr>
          </w:p>
          <w:p w14:paraId="6B699379" w14:textId="2D364082" w:rsidR="00A47956" w:rsidRDefault="00A47956" w:rsidP="6B170C6A"/>
        </w:tc>
      </w:tr>
      <w:tr w:rsidR="0093432E" w14:paraId="5F73C753" w14:textId="77777777" w:rsidTr="6B170C6A">
        <w:trPr>
          <w:trHeight w:val="534"/>
        </w:trPr>
        <w:tc>
          <w:tcPr>
            <w:tcW w:w="5807" w:type="dxa"/>
            <w:vAlign w:val="center"/>
          </w:tcPr>
          <w:p w14:paraId="094E77EE" w14:textId="00973D5B" w:rsidR="0093432E" w:rsidRDefault="6FA76243" w:rsidP="00927218">
            <w:r>
              <w:t>Assessment Conducted By:</w:t>
            </w:r>
            <w:r w:rsidR="6DE306D9">
              <w:t xml:space="preserve"> </w:t>
            </w:r>
            <w:r w:rsidR="000218DC">
              <w:t>Rich Brooks</w:t>
            </w:r>
          </w:p>
        </w:tc>
        <w:tc>
          <w:tcPr>
            <w:tcW w:w="3549" w:type="dxa"/>
            <w:vAlign w:val="center"/>
          </w:tcPr>
          <w:p w14:paraId="121BC607" w14:textId="77777777" w:rsidR="0093432E" w:rsidRDefault="0093432E" w:rsidP="00927218">
            <w:r>
              <w:t>Location:</w:t>
            </w:r>
            <w:r w:rsidR="00E94874">
              <w:t xml:space="preserve"> Lunt Roman Fort</w:t>
            </w:r>
          </w:p>
        </w:tc>
        <w:tc>
          <w:tcPr>
            <w:tcW w:w="1985" w:type="dxa"/>
            <w:vAlign w:val="center"/>
          </w:tcPr>
          <w:p w14:paraId="6721141B" w14:textId="4DE34335" w:rsidR="0093432E" w:rsidRDefault="6FA76243" w:rsidP="00927218">
            <w:r>
              <w:t>Date</w:t>
            </w:r>
            <w:r w:rsidR="005C6EDE">
              <w:t xml:space="preserve">: </w:t>
            </w:r>
            <w:r w:rsidR="000218DC">
              <w:t>1</w:t>
            </w:r>
            <w:r w:rsidR="00BD5A6D">
              <w:t>5</w:t>
            </w:r>
            <w:r w:rsidR="000218DC">
              <w:t>.0</w:t>
            </w:r>
            <w:r w:rsidR="00BD5A6D">
              <w:t>9</w:t>
            </w:r>
            <w:r w:rsidR="000218DC">
              <w:t>.202</w:t>
            </w:r>
            <w:r w:rsidR="00BD5A6D">
              <w:t>5</w:t>
            </w:r>
          </w:p>
        </w:tc>
      </w:tr>
    </w:tbl>
    <w:p w14:paraId="3FE9F23F" w14:textId="77777777" w:rsidR="00907F8C" w:rsidRDefault="00907F8C" w:rsidP="00907F8C">
      <w:pPr>
        <w:pStyle w:val="NoSpacing"/>
      </w:pPr>
    </w:p>
    <w:p w14:paraId="1F72F646" w14:textId="77777777" w:rsidR="00B045B5" w:rsidRDefault="00B045B5" w:rsidP="00B045B5"/>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1672"/>
        <w:gridCol w:w="3260"/>
        <w:gridCol w:w="567"/>
        <w:gridCol w:w="567"/>
        <w:gridCol w:w="709"/>
        <w:gridCol w:w="3827"/>
        <w:gridCol w:w="567"/>
        <w:gridCol w:w="567"/>
        <w:gridCol w:w="709"/>
      </w:tblGrid>
      <w:tr w:rsidR="00B045B5" w:rsidRPr="00B045B5" w14:paraId="4A171442" w14:textId="77777777" w:rsidTr="000218DC">
        <w:trPr>
          <w:trHeight w:val="590"/>
          <w:tblHeader/>
        </w:trPr>
        <w:tc>
          <w:tcPr>
            <w:tcW w:w="2298" w:type="dxa"/>
            <w:vMerge w:val="restart"/>
            <w:shd w:val="clear" w:color="auto" w:fill="BDD6EE" w:themeFill="accent1" w:themeFillTint="66"/>
            <w:vAlign w:val="center"/>
          </w:tcPr>
          <w:p w14:paraId="28B184B1"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Hazards</w:t>
            </w:r>
          </w:p>
        </w:tc>
        <w:tc>
          <w:tcPr>
            <w:tcW w:w="1672" w:type="dxa"/>
            <w:vMerge w:val="restart"/>
            <w:shd w:val="clear" w:color="auto" w:fill="BDD6EE" w:themeFill="accent1" w:themeFillTint="66"/>
            <w:vAlign w:val="center"/>
          </w:tcPr>
          <w:p w14:paraId="02C4AF60"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Who &amp; How Might People Be Harmed?</w:t>
            </w:r>
          </w:p>
        </w:tc>
        <w:tc>
          <w:tcPr>
            <w:tcW w:w="3260" w:type="dxa"/>
            <w:vMerge w:val="restart"/>
            <w:shd w:val="clear" w:color="auto" w:fill="BDD6EE" w:themeFill="accent1" w:themeFillTint="66"/>
            <w:vAlign w:val="center"/>
          </w:tcPr>
          <w:p w14:paraId="5CF5B7ED"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Existing Control Measures in Place</w:t>
            </w:r>
          </w:p>
        </w:tc>
        <w:tc>
          <w:tcPr>
            <w:tcW w:w="1843" w:type="dxa"/>
            <w:gridSpan w:val="3"/>
            <w:shd w:val="clear" w:color="auto" w:fill="BDD6EE" w:themeFill="accent1" w:themeFillTint="66"/>
            <w:vAlign w:val="center"/>
          </w:tcPr>
          <w:p w14:paraId="6A5FE505"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Current Risk</w:t>
            </w:r>
          </w:p>
        </w:tc>
        <w:tc>
          <w:tcPr>
            <w:tcW w:w="3827" w:type="dxa"/>
            <w:vMerge w:val="restart"/>
            <w:shd w:val="clear" w:color="auto" w:fill="9CC2E5" w:themeFill="accent1" w:themeFillTint="99"/>
            <w:vAlign w:val="center"/>
          </w:tcPr>
          <w:p w14:paraId="49949B59"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Additional Control Measures</w:t>
            </w:r>
          </w:p>
        </w:tc>
        <w:tc>
          <w:tcPr>
            <w:tcW w:w="1843" w:type="dxa"/>
            <w:gridSpan w:val="3"/>
            <w:shd w:val="clear" w:color="auto" w:fill="9CC2E5" w:themeFill="accent1" w:themeFillTint="99"/>
            <w:vAlign w:val="center"/>
          </w:tcPr>
          <w:p w14:paraId="352839CE"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Residual Risk</w:t>
            </w:r>
          </w:p>
          <w:p w14:paraId="5F11F90D"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2"/>
                <w:szCs w:val="18"/>
                <w:lang w:val="en-US"/>
              </w:rPr>
            </w:pPr>
            <w:r w:rsidRPr="00B045B5">
              <w:rPr>
                <w:rFonts w:ascii="Verdana" w:eastAsia="Times New Roman" w:hAnsi="Verdana" w:cs="Arial"/>
                <w:b/>
                <w:sz w:val="12"/>
                <w:szCs w:val="18"/>
                <w:lang w:val="en-US"/>
              </w:rPr>
              <w:t>After additional</w:t>
            </w:r>
          </w:p>
          <w:p w14:paraId="35652D67" w14:textId="77777777" w:rsidR="00B045B5" w:rsidRPr="00B045B5" w:rsidRDefault="00B045B5" w:rsidP="00B045B5">
            <w:pPr>
              <w:adjustRightInd w:val="0"/>
              <w:spacing w:after="0" w:line="240" w:lineRule="auto"/>
              <w:ind w:left="-250" w:firstLine="250"/>
              <w:jc w:val="center"/>
              <w:rPr>
                <w:rFonts w:ascii="Verdana" w:eastAsia="Times New Roman" w:hAnsi="Verdana" w:cs="Arial"/>
                <w:b/>
                <w:sz w:val="18"/>
                <w:szCs w:val="18"/>
                <w:lang w:val="en-US"/>
              </w:rPr>
            </w:pPr>
            <w:r w:rsidRPr="00B045B5">
              <w:rPr>
                <w:rFonts w:ascii="Verdana" w:eastAsia="Times New Roman" w:hAnsi="Verdana" w:cs="Arial"/>
                <w:b/>
                <w:sz w:val="12"/>
                <w:szCs w:val="18"/>
                <w:lang w:val="en-US"/>
              </w:rPr>
              <w:t>control measures</w:t>
            </w:r>
          </w:p>
        </w:tc>
      </w:tr>
      <w:tr w:rsidR="00E26FA7" w:rsidRPr="00B045B5" w14:paraId="59D363B4" w14:textId="77777777" w:rsidTr="000218DC">
        <w:trPr>
          <w:trHeight w:val="416"/>
          <w:tblHeader/>
        </w:trPr>
        <w:tc>
          <w:tcPr>
            <w:tcW w:w="2298" w:type="dxa"/>
            <w:vMerge/>
            <w:vAlign w:val="center"/>
          </w:tcPr>
          <w:p w14:paraId="08CE6F91"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1672" w:type="dxa"/>
            <w:vMerge/>
            <w:vAlign w:val="center"/>
          </w:tcPr>
          <w:p w14:paraId="61CDCEAD"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3260" w:type="dxa"/>
            <w:vMerge/>
            <w:vAlign w:val="center"/>
          </w:tcPr>
          <w:p w14:paraId="6BB9E253" w14:textId="77777777" w:rsidR="00B045B5" w:rsidRPr="00B045B5" w:rsidRDefault="00B045B5" w:rsidP="00B045B5">
            <w:pPr>
              <w:adjustRightInd w:val="0"/>
              <w:spacing w:after="0" w:line="240" w:lineRule="auto"/>
              <w:jc w:val="center"/>
              <w:rPr>
                <w:rFonts w:ascii="Verdana" w:eastAsia="Times New Roman" w:hAnsi="Verdana" w:cs="Arial"/>
                <w:b/>
                <w:sz w:val="18"/>
                <w:szCs w:val="18"/>
                <w:u w:val="single"/>
                <w:lang w:val="en-US"/>
              </w:rPr>
            </w:pPr>
          </w:p>
        </w:tc>
        <w:tc>
          <w:tcPr>
            <w:tcW w:w="567" w:type="dxa"/>
            <w:shd w:val="clear" w:color="auto" w:fill="BDD6EE" w:themeFill="accent1" w:themeFillTint="66"/>
            <w:vAlign w:val="center"/>
          </w:tcPr>
          <w:p w14:paraId="066DDAA3"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S</w:t>
            </w:r>
          </w:p>
        </w:tc>
        <w:tc>
          <w:tcPr>
            <w:tcW w:w="567" w:type="dxa"/>
            <w:shd w:val="clear" w:color="auto" w:fill="BDD6EE" w:themeFill="accent1" w:themeFillTint="66"/>
            <w:vAlign w:val="center"/>
          </w:tcPr>
          <w:p w14:paraId="1FE97689"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L</w:t>
            </w:r>
          </w:p>
        </w:tc>
        <w:tc>
          <w:tcPr>
            <w:tcW w:w="709" w:type="dxa"/>
            <w:shd w:val="clear" w:color="auto" w:fill="BDD6EE" w:themeFill="accent1" w:themeFillTint="66"/>
            <w:vAlign w:val="center"/>
          </w:tcPr>
          <w:p w14:paraId="3A73750B"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RRN</w:t>
            </w:r>
          </w:p>
        </w:tc>
        <w:tc>
          <w:tcPr>
            <w:tcW w:w="3827" w:type="dxa"/>
            <w:vMerge/>
            <w:vAlign w:val="center"/>
          </w:tcPr>
          <w:p w14:paraId="23DE523C"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p>
        </w:tc>
        <w:tc>
          <w:tcPr>
            <w:tcW w:w="567" w:type="dxa"/>
            <w:shd w:val="clear" w:color="auto" w:fill="9CC2E5" w:themeFill="accent1" w:themeFillTint="99"/>
            <w:vAlign w:val="center"/>
          </w:tcPr>
          <w:p w14:paraId="1CF5E66A"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S</w:t>
            </w:r>
          </w:p>
        </w:tc>
        <w:tc>
          <w:tcPr>
            <w:tcW w:w="567" w:type="dxa"/>
            <w:shd w:val="clear" w:color="auto" w:fill="9CC2E5" w:themeFill="accent1" w:themeFillTint="99"/>
            <w:vAlign w:val="center"/>
          </w:tcPr>
          <w:p w14:paraId="53231B24" w14:textId="77777777" w:rsidR="00B045B5" w:rsidRPr="00B045B5" w:rsidRDefault="00B045B5" w:rsidP="00B045B5">
            <w:pPr>
              <w:adjustRightInd w:val="0"/>
              <w:spacing w:after="0" w:line="240" w:lineRule="auto"/>
              <w:jc w:val="center"/>
              <w:rPr>
                <w:rFonts w:ascii="Verdana" w:eastAsia="Times New Roman" w:hAnsi="Verdana" w:cs="Arial"/>
                <w:b/>
                <w:sz w:val="18"/>
                <w:szCs w:val="18"/>
                <w:lang w:val="en-US"/>
              </w:rPr>
            </w:pPr>
            <w:r w:rsidRPr="00B045B5">
              <w:rPr>
                <w:rFonts w:ascii="Verdana" w:eastAsia="Times New Roman" w:hAnsi="Verdana" w:cs="Arial"/>
                <w:b/>
                <w:sz w:val="18"/>
                <w:szCs w:val="18"/>
                <w:lang w:val="en-US"/>
              </w:rPr>
              <w:t>L</w:t>
            </w:r>
          </w:p>
        </w:tc>
        <w:tc>
          <w:tcPr>
            <w:tcW w:w="709" w:type="dxa"/>
            <w:shd w:val="clear" w:color="auto" w:fill="9CC2E5" w:themeFill="accent1" w:themeFillTint="99"/>
            <w:vAlign w:val="center"/>
          </w:tcPr>
          <w:p w14:paraId="3E597E22" w14:textId="0BBAE1C9" w:rsidR="00B045B5" w:rsidRPr="00B045B5" w:rsidRDefault="78419F19" w:rsidP="242441C8">
            <w:pPr>
              <w:adjustRightInd w:val="0"/>
              <w:spacing w:after="0" w:line="240" w:lineRule="auto"/>
              <w:ind w:left="-250"/>
              <w:rPr>
                <w:rFonts w:ascii="Verdana" w:eastAsia="Times New Roman" w:hAnsi="Verdana" w:cs="Arial"/>
                <w:b/>
                <w:bCs/>
                <w:sz w:val="18"/>
                <w:szCs w:val="18"/>
                <w:lang w:val="en-US"/>
              </w:rPr>
            </w:pPr>
            <w:r w:rsidRPr="242441C8">
              <w:rPr>
                <w:rFonts w:ascii="Verdana" w:eastAsia="Times New Roman" w:hAnsi="Verdana" w:cs="Arial"/>
                <w:b/>
                <w:bCs/>
                <w:sz w:val="18"/>
                <w:szCs w:val="18"/>
                <w:lang w:val="en-US"/>
              </w:rPr>
              <w:t>RRN</w:t>
            </w:r>
          </w:p>
        </w:tc>
      </w:tr>
      <w:tr w:rsidR="242441C8" w14:paraId="52CEF0C3" w14:textId="77777777" w:rsidTr="000218DC">
        <w:tc>
          <w:tcPr>
            <w:tcW w:w="14743" w:type="dxa"/>
            <w:gridSpan w:val="10"/>
            <w:shd w:val="clear" w:color="auto" w:fill="A8D08D" w:themeFill="accent6" w:themeFillTint="99"/>
          </w:tcPr>
          <w:p w14:paraId="0892D0ED" w14:textId="27605126" w:rsidR="301EAD35" w:rsidRDefault="301EAD35" w:rsidP="242441C8">
            <w:pPr>
              <w:jc w:val="center"/>
              <w:rPr>
                <w:rFonts w:cs="Arial"/>
                <w:b/>
                <w:bCs/>
                <w:sz w:val="36"/>
                <w:szCs w:val="36"/>
              </w:rPr>
            </w:pPr>
            <w:r w:rsidRPr="242441C8">
              <w:rPr>
                <w:rFonts w:cs="Arial"/>
                <w:b/>
                <w:bCs/>
                <w:sz w:val="32"/>
                <w:szCs w:val="32"/>
              </w:rPr>
              <w:t>General hazards</w:t>
            </w:r>
          </w:p>
        </w:tc>
      </w:tr>
      <w:tr w:rsidR="242441C8" w14:paraId="13579868" w14:textId="77777777" w:rsidTr="000218DC">
        <w:tc>
          <w:tcPr>
            <w:tcW w:w="2298" w:type="dxa"/>
          </w:tcPr>
          <w:p w14:paraId="3F5776A1" w14:textId="542B1D8F" w:rsidR="27495C9C" w:rsidRDefault="27495C9C" w:rsidP="242441C8">
            <w:pPr>
              <w:spacing w:after="0"/>
              <w:rPr>
                <w:rFonts w:cs="Arial"/>
              </w:rPr>
            </w:pPr>
            <w:r w:rsidRPr="242441C8">
              <w:rPr>
                <w:rFonts w:cs="Arial"/>
              </w:rPr>
              <w:t xml:space="preserve">Large heavy wooden doors – </w:t>
            </w:r>
          </w:p>
          <w:p w14:paraId="3E145BA7" w14:textId="77777777" w:rsidR="27495C9C" w:rsidRDefault="27495C9C" w:rsidP="242441C8">
            <w:pPr>
              <w:spacing w:after="0"/>
              <w:rPr>
                <w:rFonts w:cs="Arial"/>
              </w:rPr>
            </w:pPr>
            <w:r w:rsidRPr="242441C8">
              <w:rPr>
                <w:rFonts w:cs="Arial"/>
              </w:rPr>
              <w:t>(risk of doors swinging and hurting visitors and staff)</w:t>
            </w:r>
          </w:p>
          <w:p w14:paraId="78114022" w14:textId="549D3118" w:rsidR="242441C8" w:rsidRDefault="242441C8" w:rsidP="242441C8">
            <w:pPr>
              <w:rPr>
                <w:rFonts w:cs="Arial"/>
              </w:rPr>
            </w:pPr>
          </w:p>
        </w:tc>
        <w:tc>
          <w:tcPr>
            <w:tcW w:w="1672" w:type="dxa"/>
          </w:tcPr>
          <w:p w14:paraId="2A50DE11" w14:textId="77777777" w:rsidR="5FB54809" w:rsidRDefault="5FB54809" w:rsidP="242441C8">
            <w:pPr>
              <w:spacing w:after="0"/>
              <w:rPr>
                <w:rFonts w:cs="Arial"/>
              </w:rPr>
            </w:pPr>
            <w:r w:rsidRPr="242441C8">
              <w:rPr>
                <w:rFonts w:cs="Arial"/>
              </w:rPr>
              <w:t>All participants</w:t>
            </w:r>
          </w:p>
          <w:p w14:paraId="51737CEA" w14:textId="022A9D9F" w:rsidR="242441C8" w:rsidRDefault="242441C8" w:rsidP="242441C8">
            <w:pPr>
              <w:rPr>
                <w:rFonts w:cs="Arial"/>
              </w:rPr>
            </w:pPr>
          </w:p>
        </w:tc>
        <w:tc>
          <w:tcPr>
            <w:tcW w:w="3260" w:type="dxa"/>
          </w:tcPr>
          <w:p w14:paraId="1355754D" w14:textId="77777777" w:rsidR="5FB54809" w:rsidRDefault="5FB54809" w:rsidP="242441C8">
            <w:pPr>
              <w:spacing w:after="0"/>
              <w:rPr>
                <w:rFonts w:cs="Arial"/>
              </w:rPr>
            </w:pPr>
            <w:r w:rsidRPr="242441C8">
              <w:rPr>
                <w:rFonts w:cs="Arial"/>
              </w:rPr>
              <w:t>Doors held back by hooks. Verbal warning to visitors on entering the site</w:t>
            </w:r>
          </w:p>
          <w:p w14:paraId="031841B7" w14:textId="454C498D" w:rsidR="242441C8" w:rsidRDefault="242441C8" w:rsidP="242441C8">
            <w:pPr>
              <w:rPr>
                <w:rFonts w:cs="Arial"/>
              </w:rPr>
            </w:pPr>
          </w:p>
        </w:tc>
        <w:tc>
          <w:tcPr>
            <w:tcW w:w="567" w:type="dxa"/>
          </w:tcPr>
          <w:p w14:paraId="75D4786A" w14:textId="2EE357B5" w:rsidR="5FB54809" w:rsidRDefault="5FB54809" w:rsidP="242441C8">
            <w:pPr>
              <w:rPr>
                <w:rFonts w:ascii="Arial" w:eastAsia="Times New Roman" w:hAnsi="Arial" w:cs="Arial"/>
                <w:color w:val="000000" w:themeColor="text1"/>
                <w:sz w:val="18"/>
                <w:szCs w:val="18"/>
                <w:lang w:eastAsia="en-GB"/>
              </w:rPr>
            </w:pPr>
            <w:r w:rsidRPr="242441C8">
              <w:rPr>
                <w:rFonts w:ascii="Arial" w:eastAsia="Times New Roman" w:hAnsi="Arial" w:cs="Arial"/>
                <w:color w:val="000000" w:themeColor="text1"/>
                <w:sz w:val="18"/>
                <w:szCs w:val="18"/>
                <w:lang w:eastAsia="en-GB"/>
              </w:rPr>
              <w:t>2</w:t>
            </w:r>
          </w:p>
        </w:tc>
        <w:tc>
          <w:tcPr>
            <w:tcW w:w="567" w:type="dxa"/>
          </w:tcPr>
          <w:p w14:paraId="3DEDA77D" w14:textId="35FD1EE4" w:rsidR="5FB54809" w:rsidRDefault="5FB54809" w:rsidP="242441C8">
            <w:pPr>
              <w:rPr>
                <w:rFonts w:ascii="Arial" w:eastAsia="Times New Roman" w:hAnsi="Arial" w:cs="Arial"/>
                <w:color w:val="000000" w:themeColor="text1"/>
                <w:sz w:val="18"/>
                <w:szCs w:val="18"/>
                <w:lang w:eastAsia="en-GB"/>
              </w:rPr>
            </w:pPr>
            <w:r w:rsidRPr="242441C8">
              <w:rPr>
                <w:rFonts w:ascii="Arial" w:eastAsia="Times New Roman" w:hAnsi="Arial" w:cs="Arial"/>
                <w:color w:val="000000" w:themeColor="text1"/>
                <w:sz w:val="18"/>
                <w:szCs w:val="18"/>
                <w:lang w:eastAsia="en-GB"/>
              </w:rPr>
              <w:t>2</w:t>
            </w:r>
          </w:p>
        </w:tc>
        <w:tc>
          <w:tcPr>
            <w:tcW w:w="709" w:type="dxa"/>
          </w:tcPr>
          <w:p w14:paraId="44DB4F5C" w14:textId="21F35C26" w:rsidR="5FB54809" w:rsidRDefault="5FB54809" w:rsidP="242441C8">
            <w:pPr>
              <w:rPr>
                <w:rFonts w:ascii="Arial" w:eastAsia="Times New Roman" w:hAnsi="Arial" w:cs="Arial"/>
                <w:color w:val="000000" w:themeColor="text1"/>
                <w:sz w:val="18"/>
                <w:szCs w:val="18"/>
                <w:lang w:eastAsia="en-GB"/>
              </w:rPr>
            </w:pPr>
            <w:r w:rsidRPr="242441C8">
              <w:rPr>
                <w:rFonts w:ascii="Arial" w:eastAsia="Times New Roman" w:hAnsi="Arial" w:cs="Arial"/>
                <w:color w:val="000000" w:themeColor="text1"/>
                <w:sz w:val="18"/>
                <w:szCs w:val="18"/>
                <w:lang w:eastAsia="en-GB"/>
              </w:rPr>
              <w:t>4</w:t>
            </w:r>
          </w:p>
        </w:tc>
        <w:tc>
          <w:tcPr>
            <w:tcW w:w="3827" w:type="dxa"/>
          </w:tcPr>
          <w:p w14:paraId="0C37596A" w14:textId="77777777" w:rsidR="5FB54809" w:rsidRDefault="5FB54809" w:rsidP="242441C8">
            <w:pPr>
              <w:rPr>
                <w:rFonts w:cs="Arial"/>
              </w:rPr>
            </w:pPr>
            <w:r w:rsidRPr="242441C8">
              <w:rPr>
                <w:rFonts w:cs="Arial"/>
              </w:rPr>
              <w:t>Check frequently that doors are in good order</w:t>
            </w:r>
          </w:p>
          <w:p w14:paraId="75D08348" w14:textId="34052510" w:rsidR="242441C8" w:rsidRDefault="242441C8" w:rsidP="242441C8">
            <w:pPr>
              <w:rPr>
                <w:rFonts w:cs="Arial"/>
              </w:rPr>
            </w:pPr>
          </w:p>
        </w:tc>
        <w:tc>
          <w:tcPr>
            <w:tcW w:w="567" w:type="dxa"/>
          </w:tcPr>
          <w:p w14:paraId="2BAFC47C" w14:textId="7CCE9A5E" w:rsidR="5FB54809" w:rsidRDefault="5FB54809" w:rsidP="242441C8">
            <w:pPr>
              <w:rPr>
                <w:rFonts w:ascii="Arial" w:eastAsia="Times New Roman" w:hAnsi="Arial" w:cs="Arial"/>
                <w:sz w:val="18"/>
                <w:szCs w:val="18"/>
                <w:lang w:val="en-US"/>
              </w:rPr>
            </w:pPr>
            <w:r w:rsidRPr="242441C8">
              <w:rPr>
                <w:rFonts w:ascii="Arial" w:eastAsia="Times New Roman" w:hAnsi="Arial" w:cs="Arial"/>
                <w:sz w:val="18"/>
                <w:szCs w:val="18"/>
                <w:lang w:val="en-US"/>
              </w:rPr>
              <w:t>1</w:t>
            </w:r>
          </w:p>
        </w:tc>
        <w:tc>
          <w:tcPr>
            <w:tcW w:w="567" w:type="dxa"/>
          </w:tcPr>
          <w:p w14:paraId="2B619B35" w14:textId="6C37081C" w:rsidR="5FB54809" w:rsidRDefault="5FB54809" w:rsidP="242441C8">
            <w:pPr>
              <w:rPr>
                <w:rFonts w:ascii="Arial" w:eastAsia="Times New Roman" w:hAnsi="Arial" w:cs="Arial"/>
                <w:sz w:val="18"/>
                <w:szCs w:val="18"/>
                <w:lang w:val="en-US"/>
              </w:rPr>
            </w:pPr>
            <w:r w:rsidRPr="242441C8">
              <w:rPr>
                <w:rFonts w:ascii="Arial" w:eastAsia="Times New Roman" w:hAnsi="Arial" w:cs="Arial"/>
                <w:sz w:val="18"/>
                <w:szCs w:val="18"/>
                <w:lang w:val="en-US"/>
              </w:rPr>
              <w:t>1</w:t>
            </w:r>
          </w:p>
        </w:tc>
        <w:tc>
          <w:tcPr>
            <w:tcW w:w="709" w:type="dxa"/>
          </w:tcPr>
          <w:p w14:paraId="39C87009" w14:textId="0435FC39" w:rsidR="5FB54809" w:rsidRDefault="5FB54809" w:rsidP="242441C8">
            <w:pPr>
              <w:rPr>
                <w:rFonts w:ascii="Arial" w:eastAsia="Times New Roman" w:hAnsi="Arial" w:cs="Arial"/>
                <w:sz w:val="18"/>
                <w:szCs w:val="18"/>
                <w:lang w:val="en-US"/>
              </w:rPr>
            </w:pPr>
            <w:r w:rsidRPr="242441C8">
              <w:rPr>
                <w:rFonts w:ascii="Arial" w:eastAsia="Times New Roman" w:hAnsi="Arial" w:cs="Arial"/>
                <w:sz w:val="18"/>
                <w:szCs w:val="18"/>
                <w:lang w:val="en-US"/>
              </w:rPr>
              <w:t>2</w:t>
            </w:r>
          </w:p>
        </w:tc>
      </w:tr>
      <w:tr w:rsidR="00E94874" w:rsidRPr="00B045B5" w14:paraId="5863B443" w14:textId="77777777" w:rsidTr="000218DC">
        <w:trPr>
          <w:trHeight w:val="816"/>
        </w:trPr>
        <w:tc>
          <w:tcPr>
            <w:tcW w:w="2298" w:type="dxa"/>
          </w:tcPr>
          <w:p w14:paraId="19A14F69" w14:textId="77777777" w:rsidR="00E94874" w:rsidRDefault="00E94874" w:rsidP="00E94874">
            <w:pPr>
              <w:spacing w:after="0"/>
              <w:rPr>
                <w:rFonts w:cs="Arial"/>
              </w:rPr>
            </w:pPr>
            <w:r w:rsidRPr="00E94874">
              <w:rPr>
                <w:rFonts w:cs="Arial"/>
              </w:rPr>
              <w:t>Barriers, benches, loose chairs/ stools, loose items (e.g. armour, dressing up clothing, etc.) interactives, plinths</w:t>
            </w:r>
            <w:r>
              <w:rPr>
                <w:rFonts w:cs="Arial"/>
              </w:rPr>
              <w:t xml:space="preserve"> </w:t>
            </w:r>
            <w:proofErr w:type="gramStart"/>
            <w:r>
              <w:rPr>
                <w:rFonts w:cs="Arial"/>
              </w:rPr>
              <w:t xml:space="preserve">- </w:t>
            </w:r>
            <w:r w:rsidRPr="00E94874">
              <w:rPr>
                <w:rFonts w:cs="Arial"/>
              </w:rPr>
              <w:t xml:space="preserve"> (</w:t>
            </w:r>
            <w:proofErr w:type="gramEnd"/>
            <w:r w:rsidRPr="00E94874">
              <w:rPr>
                <w:rFonts w:cs="Arial"/>
              </w:rPr>
              <w:t xml:space="preserve">risk banging/ walking into, </w:t>
            </w:r>
            <w:proofErr w:type="gramStart"/>
            <w:r w:rsidRPr="00E94874">
              <w:rPr>
                <w:rFonts w:cs="Arial"/>
              </w:rPr>
              <w:t>tripping  specifically</w:t>
            </w:r>
            <w:proofErr w:type="gramEnd"/>
            <w:r w:rsidRPr="00E94874">
              <w:rPr>
                <w:rFonts w:cs="Arial"/>
              </w:rPr>
              <w:t xml:space="preserve"> to young children)</w:t>
            </w:r>
          </w:p>
          <w:p w14:paraId="6537F28F" w14:textId="77777777" w:rsidR="00190C40" w:rsidRPr="00E94874" w:rsidRDefault="00190C40" w:rsidP="00E94874">
            <w:pPr>
              <w:spacing w:after="0"/>
              <w:rPr>
                <w:rFonts w:cs="Arial"/>
              </w:rPr>
            </w:pPr>
          </w:p>
        </w:tc>
        <w:tc>
          <w:tcPr>
            <w:tcW w:w="1672" w:type="dxa"/>
          </w:tcPr>
          <w:p w14:paraId="0FEB9756" w14:textId="77777777" w:rsidR="00E94874" w:rsidRPr="00E94874" w:rsidRDefault="00E94874" w:rsidP="00E94874">
            <w:pPr>
              <w:spacing w:after="0"/>
              <w:rPr>
                <w:rFonts w:cs="Arial"/>
              </w:rPr>
            </w:pPr>
            <w:r w:rsidRPr="00E94874">
              <w:rPr>
                <w:rFonts w:cs="Arial"/>
              </w:rPr>
              <w:t>All</w:t>
            </w:r>
            <w:r>
              <w:rPr>
                <w:rFonts w:cs="Arial"/>
              </w:rPr>
              <w:t xml:space="preserve"> participants</w:t>
            </w:r>
          </w:p>
        </w:tc>
        <w:tc>
          <w:tcPr>
            <w:tcW w:w="3260" w:type="dxa"/>
          </w:tcPr>
          <w:p w14:paraId="482CACF0" w14:textId="77777777" w:rsidR="00E94874" w:rsidRPr="00E94874" w:rsidRDefault="00E94874" w:rsidP="00E94874">
            <w:pPr>
              <w:spacing w:after="0"/>
              <w:rPr>
                <w:rFonts w:cs="Arial"/>
              </w:rPr>
            </w:pPr>
            <w:r w:rsidRPr="00E94874">
              <w:rPr>
                <w:rFonts w:cs="Arial"/>
              </w:rPr>
              <w:t>Clear walkway areas and access to interactive areas without barriers</w:t>
            </w:r>
          </w:p>
          <w:p w14:paraId="516D4E0D" w14:textId="77777777" w:rsidR="00E94874" w:rsidRPr="00E94874" w:rsidRDefault="00E94874" w:rsidP="00E94874">
            <w:pPr>
              <w:spacing w:after="0"/>
              <w:rPr>
                <w:rFonts w:cs="Arial"/>
              </w:rPr>
            </w:pPr>
            <w:r w:rsidRPr="00E94874">
              <w:rPr>
                <w:rFonts w:cs="Arial"/>
              </w:rPr>
              <w:t xml:space="preserve">Staff undertaking good housekeeping in </w:t>
            </w:r>
            <w:proofErr w:type="gramStart"/>
            <w:r w:rsidRPr="00E94874">
              <w:rPr>
                <w:rFonts w:cs="Arial"/>
              </w:rPr>
              <w:t>Granary museum</w:t>
            </w:r>
            <w:proofErr w:type="gramEnd"/>
          </w:p>
          <w:p w14:paraId="3F597635" w14:textId="77777777" w:rsidR="00E94874" w:rsidRDefault="00E94874" w:rsidP="00E94874">
            <w:pPr>
              <w:spacing w:after="0"/>
              <w:rPr>
                <w:rFonts w:cs="Arial"/>
              </w:rPr>
            </w:pPr>
            <w:r w:rsidRPr="00E94874">
              <w:rPr>
                <w:rFonts w:cs="Arial"/>
              </w:rPr>
              <w:t>Staff coats and bags hung up or stored appropriately</w:t>
            </w:r>
          </w:p>
          <w:p w14:paraId="6DFB9E20" w14:textId="77777777" w:rsidR="00E94874" w:rsidRDefault="00E94874" w:rsidP="00E94874">
            <w:pPr>
              <w:spacing w:after="0"/>
              <w:rPr>
                <w:rFonts w:cs="Arial"/>
              </w:rPr>
            </w:pPr>
          </w:p>
          <w:p w14:paraId="70DF9E56" w14:textId="77777777" w:rsidR="00E94874" w:rsidRDefault="00E94874" w:rsidP="00E94874">
            <w:pPr>
              <w:spacing w:after="0"/>
              <w:rPr>
                <w:rFonts w:cs="Arial"/>
              </w:rPr>
            </w:pPr>
          </w:p>
          <w:p w14:paraId="44E871BC" w14:textId="77777777" w:rsidR="00190C40" w:rsidRDefault="00190C40" w:rsidP="00E94874">
            <w:pPr>
              <w:spacing w:after="0"/>
              <w:rPr>
                <w:rFonts w:cs="Arial"/>
              </w:rPr>
            </w:pPr>
          </w:p>
          <w:p w14:paraId="144A5D23" w14:textId="77777777" w:rsidR="00190C40" w:rsidRPr="00E94874" w:rsidRDefault="00190C40" w:rsidP="00E94874">
            <w:pPr>
              <w:spacing w:after="0"/>
              <w:rPr>
                <w:rFonts w:cs="Arial"/>
              </w:rPr>
            </w:pPr>
          </w:p>
        </w:tc>
        <w:tc>
          <w:tcPr>
            <w:tcW w:w="567" w:type="dxa"/>
          </w:tcPr>
          <w:p w14:paraId="68D9363B" w14:textId="77777777" w:rsidR="00E94874" w:rsidRPr="00B045B5" w:rsidRDefault="00C9196F"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3</w:t>
            </w:r>
          </w:p>
        </w:tc>
        <w:tc>
          <w:tcPr>
            <w:tcW w:w="567" w:type="dxa"/>
          </w:tcPr>
          <w:p w14:paraId="138328F9" w14:textId="77777777" w:rsidR="00E94874" w:rsidRPr="00B045B5" w:rsidRDefault="00E94874"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29B4EA11" w14:textId="31C896C1" w:rsidR="00E94874" w:rsidRPr="00B045B5" w:rsidRDefault="002B3AEE"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63E51B3D" w14:textId="77777777" w:rsidR="00E94874" w:rsidRPr="00E94874" w:rsidRDefault="00E94874" w:rsidP="00E94874">
            <w:pPr>
              <w:rPr>
                <w:rFonts w:cs="Arial"/>
              </w:rPr>
            </w:pPr>
            <w:r w:rsidRPr="00E94874">
              <w:rPr>
                <w:rFonts w:cs="Arial"/>
              </w:rPr>
              <w:t>Staff to undertake regular checks of display areas</w:t>
            </w:r>
          </w:p>
        </w:tc>
        <w:tc>
          <w:tcPr>
            <w:tcW w:w="567" w:type="dxa"/>
          </w:tcPr>
          <w:p w14:paraId="738610EB" w14:textId="77777777" w:rsidR="00E94874" w:rsidRPr="00B045B5" w:rsidRDefault="00E94874" w:rsidP="00E94874">
            <w:pPr>
              <w:adjustRightInd w:val="0"/>
              <w:spacing w:after="0" w:line="240" w:lineRule="auto"/>
              <w:rPr>
                <w:rFonts w:ascii="Arial" w:eastAsia="Times New Roman" w:hAnsi="Arial" w:cs="Arial"/>
                <w:sz w:val="18"/>
                <w:szCs w:val="18"/>
                <w:lang w:val="en-US"/>
              </w:rPr>
            </w:pPr>
          </w:p>
        </w:tc>
        <w:tc>
          <w:tcPr>
            <w:tcW w:w="567" w:type="dxa"/>
          </w:tcPr>
          <w:p w14:paraId="637805D2" w14:textId="77777777" w:rsidR="00E94874" w:rsidRPr="00B045B5" w:rsidRDefault="00E94874" w:rsidP="00E94874">
            <w:pPr>
              <w:adjustRightInd w:val="0"/>
              <w:spacing w:after="0" w:line="240" w:lineRule="auto"/>
              <w:rPr>
                <w:rFonts w:ascii="Arial" w:eastAsia="Times New Roman" w:hAnsi="Arial" w:cs="Arial"/>
                <w:sz w:val="18"/>
                <w:szCs w:val="18"/>
                <w:lang w:val="en-US"/>
              </w:rPr>
            </w:pPr>
          </w:p>
        </w:tc>
        <w:tc>
          <w:tcPr>
            <w:tcW w:w="709" w:type="dxa"/>
          </w:tcPr>
          <w:p w14:paraId="463F29E8" w14:textId="77777777" w:rsidR="00E94874" w:rsidRPr="00B045B5" w:rsidRDefault="00E94874" w:rsidP="00E94874">
            <w:pPr>
              <w:adjustRightInd w:val="0"/>
              <w:spacing w:after="0" w:line="240" w:lineRule="auto"/>
              <w:ind w:left="-250" w:firstLine="250"/>
              <w:rPr>
                <w:rFonts w:ascii="Arial" w:eastAsia="Times New Roman" w:hAnsi="Arial" w:cs="Arial"/>
                <w:sz w:val="18"/>
                <w:szCs w:val="18"/>
                <w:lang w:val="en-US"/>
              </w:rPr>
            </w:pPr>
          </w:p>
        </w:tc>
      </w:tr>
      <w:tr w:rsidR="00E94874" w:rsidRPr="00B045B5" w14:paraId="5FCC90D9" w14:textId="77777777" w:rsidTr="000218DC">
        <w:trPr>
          <w:trHeight w:val="828"/>
        </w:trPr>
        <w:tc>
          <w:tcPr>
            <w:tcW w:w="2298" w:type="dxa"/>
          </w:tcPr>
          <w:p w14:paraId="192DFD78" w14:textId="41804B57" w:rsidR="00E94874" w:rsidRDefault="57E421A4" w:rsidP="00E94874">
            <w:pPr>
              <w:spacing w:after="0" w:line="240" w:lineRule="auto"/>
              <w:rPr>
                <w:rFonts w:cs="Arial"/>
              </w:rPr>
            </w:pPr>
            <w:r w:rsidRPr="242441C8">
              <w:rPr>
                <w:rFonts w:cs="Arial"/>
              </w:rPr>
              <w:t xml:space="preserve">Lift up interactive displays – </w:t>
            </w:r>
          </w:p>
          <w:p w14:paraId="7CBBB069" w14:textId="77777777" w:rsidR="00E94874" w:rsidRPr="00E94874" w:rsidRDefault="00E94874" w:rsidP="00E94874">
            <w:pPr>
              <w:spacing w:after="0" w:line="240" w:lineRule="auto"/>
              <w:rPr>
                <w:rFonts w:cs="Arial"/>
              </w:rPr>
            </w:pPr>
            <w:r>
              <w:rPr>
                <w:rFonts w:cs="Arial"/>
              </w:rPr>
              <w:t xml:space="preserve">(risk - </w:t>
            </w:r>
            <w:r w:rsidRPr="00E94874">
              <w:rPr>
                <w:rFonts w:cs="Arial"/>
              </w:rPr>
              <w:t>could result in dropping, straining, sharp edges – could result in cuts)</w:t>
            </w:r>
          </w:p>
          <w:p w14:paraId="3B7B4B86" w14:textId="77777777" w:rsidR="00E94874" w:rsidRPr="00E94874" w:rsidRDefault="00E94874" w:rsidP="00E94874">
            <w:pPr>
              <w:spacing w:after="0" w:line="240" w:lineRule="auto"/>
              <w:rPr>
                <w:rFonts w:cs="Arial"/>
              </w:rPr>
            </w:pPr>
          </w:p>
        </w:tc>
        <w:tc>
          <w:tcPr>
            <w:tcW w:w="1672" w:type="dxa"/>
          </w:tcPr>
          <w:p w14:paraId="027BB5EE" w14:textId="77777777" w:rsidR="00E94874" w:rsidRPr="00E94874" w:rsidRDefault="00E94874" w:rsidP="00E94874">
            <w:pPr>
              <w:spacing w:after="0" w:line="240" w:lineRule="auto"/>
              <w:rPr>
                <w:rFonts w:cs="Arial"/>
              </w:rPr>
            </w:pPr>
            <w:r w:rsidRPr="00E94874">
              <w:rPr>
                <w:rFonts w:cs="Arial"/>
              </w:rPr>
              <w:t>All</w:t>
            </w:r>
            <w:r>
              <w:rPr>
                <w:rFonts w:cs="Arial"/>
              </w:rPr>
              <w:t xml:space="preserve"> participants</w:t>
            </w:r>
            <w:r w:rsidRPr="00E94874">
              <w:rPr>
                <w:rFonts w:cs="Arial"/>
              </w:rPr>
              <w:t xml:space="preserve"> especially children or frail adults</w:t>
            </w:r>
          </w:p>
        </w:tc>
        <w:tc>
          <w:tcPr>
            <w:tcW w:w="3260" w:type="dxa"/>
          </w:tcPr>
          <w:p w14:paraId="2EBE78F8" w14:textId="77777777" w:rsidR="00E94874" w:rsidRPr="00E94874" w:rsidRDefault="00E94874" w:rsidP="00E94874">
            <w:pPr>
              <w:spacing w:after="0" w:line="240" w:lineRule="auto"/>
              <w:rPr>
                <w:rFonts w:cs="Arial"/>
              </w:rPr>
            </w:pPr>
            <w:r w:rsidRPr="00E94874">
              <w:rPr>
                <w:rFonts w:cs="Arial"/>
              </w:rPr>
              <w:t>Metal edges filed smooth and rounded so no sharp edges.</w:t>
            </w:r>
          </w:p>
          <w:p w14:paraId="095DE04C" w14:textId="77777777" w:rsidR="00E94874" w:rsidRPr="00E94874" w:rsidRDefault="00E94874" w:rsidP="00E94874">
            <w:pPr>
              <w:spacing w:after="0" w:line="240" w:lineRule="auto"/>
              <w:rPr>
                <w:rFonts w:cs="Arial"/>
              </w:rPr>
            </w:pPr>
            <w:r w:rsidRPr="00E94874">
              <w:rPr>
                <w:rFonts w:cs="Arial"/>
              </w:rPr>
              <w:t>Regular checks by staff</w:t>
            </w:r>
          </w:p>
        </w:tc>
        <w:tc>
          <w:tcPr>
            <w:tcW w:w="567" w:type="dxa"/>
          </w:tcPr>
          <w:p w14:paraId="54B6C890" w14:textId="77777777" w:rsidR="00E94874" w:rsidRPr="00B045B5" w:rsidRDefault="00C9196F"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567" w:type="dxa"/>
          </w:tcPr>
          <w:p w14:paraId="57AB7477" w14:textId="77777777" w:rsidR="00E94874" w:rsidRPr="00B045B5" w:rsidRDefault="004253C9"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w:t>
            </w:r>
          </w:p>
        </w:tc>
        <w:tc>
          <w:tcPr>
            <w:tcW w:w="709" w:type="dxa"/>
          </w:tcPr>
          <w:p w14:paraId="1B87E3DE" w14:textId="42FD4324" w:rsidR="00E94874" w:rsidRPr="00B045B5" w:rsidRDefault="002B3AEE"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3A0FF5F2" w14:textId="77777777" w:rsidR="00E94874" w:rsidRPr="00B045B5" w:rsidRDefault="00E94874" w:rsidP="00E94874">
            <w:pPr>
              <w:autoSpaceDE w:val="0"/>
              <w:autoSpaceDN w:val="0"/>
              <w:adjustRightInd w:val="0"/>
              <w:spacing w:after="0" w:line="240" w:lineRule="auto"/>
              <w:rPr>
                <w:rFonts w:ascii="Arial" w:eastAsia="Times New Roman" w:hAnsi="Arial" w:cs="Arial"/>
                <w:color w:val="000000"/>
                <w:sz w:val="18"/>
                <w:szCs w:val="18"/>
                <w:lang w:eastAsia="en-GB"/>
              </w:rPr>
            </w:pPr>
          </w:p>
        </w:tc>
        <w:tc>
          <w:tcPr>
            <w:tcW w:w="567" w:type="dxa"/>
          </w:tcPr>
          <w:p w14:paraId="5630AD66" w14:textId="77777777" w:rsidR="00E94874" w:rsidRPr="00B045B5" w:rsidRDefault="00E94874" w:rsidP="00E94874">
            <w:pPr>
              <w:adjustRightInd w:val="0"/>
              <w:spacing w:after="0" w:line="240" w:lineRule="auto"/>
              <w:rPr>
                <w:rFonts w:ascii="Arial" w:eastAsia="Times New Roman" w:hAnsi="Arial" w:cs="Arial"/>
                <w:sz w:val="18"/>
                <w:szCs w:val="18"/>
                <w:lang w:val="en-US"/>
              </w:rPr>
            </w:pPr>
          </w:p>
        </w:tc>
        <w:tc>
          <w:tcPr>
            <w:tcW w:w="567" w:type="dxa"/>
          </w:tcPr>
          <w:p w14:paraId="61829076" w14:textId="77777777" w:rsidR="00E94874" w:rsidRPr="00B045B5" w:rsidRDefault="00E94874" w:rsidP="00E94874">
            <w:pPr>
              <w:adjustRightInd w:val="0"/>
              <w:spacing w:after="0" w:line="240" w:lineRule="auto"/>
              <w:rPr>
                <w:rFonts w:ascii="Arial" w:eastAsia="Times New Roman" w:hAnsi="Arial" w:cs="Arial"/>
                <w:sz w:val="18"/>
                <w:szCs w:val="18"/>
                <w:lang w:val="en-US"/>
              </w:rPr>
            </w:pPr>
          </w:p>
        </w:tc>
        <w:tc>
          <w:tcPr>
            <w:tcW w:w="709" w:type="dxa"/>
          </w:tcPr>
          <w:p w14:paraId="2BA226A1" w14:textId="77777777" w:rsidR="00E94874" w:rsidRPr="00B045B5" w:rsidRDefault="00E94874" w:rsidP="00E94874">
            <w:pPr>
              <w:adjustRightInd w:val="0"/>
              <w:spacing w:after="0" w:line="240" w:lineRule="auto"/>
              <w:ind w:left="-250" w:firstLine="250"/>
              <w:rPr>
                <w:rFonts w:ascii="Arial" w:eastAsia="Times New Roman" w:hAnsi="Arial" w:cs="Arial"/>
                <w:sz w:val="18"/>
                <w:szCs w:val="18"/>
                <w:lang w:val="en-US"/>
              </w:rPr>
            </w:pPr>
          </w:p>
        </w:tc>
      </w:tr>
      <w:tr w:rsidR="00E94874" w:rsidRPr="00B045B5" w14:paraId="6775C921" w14:textId="77777777" w:rsidTr="000218DC">
        <w:trPr>
          <w:trHeight w:val="854"/>
        </w:trPr>
        <w:tc>
          <w:tcPr>
            <w:tcW w:w="2298" w:type="dxa"/>
          </w:tcPr>
          <w:p w14:paraId="29656F8C" w14:textId="77777777" w:rsidR="00E94874" w:rsidRPr="00E94874" w:rsidRDefault="00E94874" w:rsidP="00E94874">
            <w:pPr>
              <w:spacing w:after="0" w:line="240" w:lineRule="auto"/>
              <w:rPr>
                <w:rFonts w:cs="Arial"/>
              </w:rPr>
            </w:pPr>
            <w:r w:rsidRPr="00E94874">
              <w:rPr>
                <w:rFonts w:cs="Arial"/>
              </w:rPr>
              <w:t>Open display objects</w:t>
            </w:r>
            <w:r w:rsidR="004253C9">
              <w:rPr>
                <w:rFonts w:cs="Arial"/>
              </w:rPr>
              <w:t xml:space="preserve"> - </w:t>
            </w:r>
          </w:p>
          <w:p w14:paraId="6283D19F" w14:textId="77777777" w:rsidR="00E94874" w:rsidRPr="00E94874" w:rsidRDefault="00E94874" w:rsidP="00E94874">
            <w:pPr>
              <w:spacing w:after="0" w:line="240" w:lineRule="auto"/>
              <w:rPr>
                <w:rFonts w:cs="Arial"/>
              </w:rPr>
            </w:pPr>
            <w:r w:rsidRPr="00E94874">
              <w:rPr>
                <w:rFonts w:cs="Arial"/>
              </w:rPr>
              <w:t>(</w:t>
            </w:r>
            <w:r w:rsidR="004253C9">
              <w:rPr>
                <w:rFonts w:cs="Arial"/>
              </w:rPr>
              <w:t xml:space="preserve">risk </w:t>
            </w:r>
            <w:r w:rsidRPr="00E94874">
              <w:rPr>
                <w:rFonts w:cs="Arial"/>
              </w:rPr>
              <w:t>if become broken, could result in cuts)</w:t>
            </w:r>
          </w:p>
          <w:p w14:paraId="3A515B60" w14:textId="6E722524" w:rsidR="00E94874" w:rsidRPr="00E94874" w:rsidRDefault="00E94874" w:rsidP="242441C8">
            <w:pPr>
              <w:spacing w:after="0" w:line="240" w:lineRule="auto"/>
              <w:rPr>
                <w:rFonts w:cs="Arial"/>
              </w:rPr>
            </w:pPr>
          </w:p>
        </w:tc>
        <w:tc>
          <w:tcPr>
            <w:tcW w:w="1672" w:type="dxa"/>
          </w:tcPr>
          <w:p w14:paraId="4D6643D9" w14:textId="77777777" w:rsidR="00E94874" w:rsidRPr="00E94874" w:rsidRDefault="00E94874" w:rsidP="00E94874">
            <w:pPr>
              <w:spacing w:after="0" w:line="240" w:lineRule="auto"/>
              <w:rPr>
                <w:rFonts w:cs="Arial"/>
              </w:rPr>
            </w:pPr>
            <w:r w:rsidRPr="00E94874">
              <w:rPr>
                <w:rFonts w:cs="Arial"/>
              </w:rPr>
              <w:t>All</w:t>
            </w:r>
            <w:r>
              <w:rPr>
                <w:rFonts w:cs="Arial"/>
              </w:rPr>
              <w:t xml:space="preserve"> participants</w:t>
            </w:r>
            <w:r w:rsidRPr="00E94874">
              <w:rPr>
                <w:rFonts w:cs="Arial"/>
              </w:rPr>
              <w:t xml:space="preserve"> especially children</w:t>
            </w:r>
          </w:p>
        </w:tc>
        <w:tc>
          <w:tcPr>
            <w:tcW w:w="3260" w:type="dxa"/>
          </w:tcPr>
          <w:p w14:paraId="3F86C77D" w14:textId="43DBF2CC" w:rsidR="00E94874" w:rsidRDefault="57E421A4" w:rsidP="00E94874">
            <w:pPr>
              <w:spacing w:after="0" w:line="240" w:lineRule="auto"/>
              <w:rPr>
                <w:rFonts w:cs="Arial"/>
              </w:rPr>
            </w:pPr>
            <w:r w:rsidRPr="242441C8">
              <w:rPr>
                <w:rFonts w:cs="Arial"/>
              </w:rPr>
              <w:t xml:space="preserve">All </w:t>
            </w:r>
            <w:r w:rsidR="577EBCB3" w:rsidRPr="242441C8">
              <w:rPr>
                <w:rFonts w:cs="Arial"/>
              </w:rPr>
              <w:t xml:space="preserve">display objects </w:t>
            </w:r>
            <w:r w:rsidRPr="242441C8">
              <w:rPr>
                <w:rFonts w:cs="Arial"/>
              </w:rPr>
              <w:t xml:space="preserve">securely fixed so </w:t>
            </w:r>
            <w:r w:rsidR="0413FE17" w:rsidRPr="242441C8">
              <w:rPr>
                <w:rFonts w:cs="Arial"/>
              </w:rPr>
              <w:t>they</w:t>
            </w:r>
            <w:r w:rsidRPr="242441C8">
              <w:rPr>
                <w:rFonts w:cs="Arial"/>
              </w:rPr>
              <w:t xml:space="preserve"> cannot be moved without staff involvement</w:t>
            </w:r>
            <w:r w:rsidR="4477FB69" w:rsidRPr="242441C8">
              <w:rPr>
                <w:rFonts w:cs="Arial"/>
              </w:rPr>
              <w:t>.</w:t>
            </w:r>
          </w:p>
          <w:p w14:paraId="5AFE95E4" w14:textId="1E14327E" w:rsidR="00E94874" w:rsidRDefault="57E421A4" w:rsidP="00E94874">
            <w:pPr>
              <w:spacing w:after="0" w:line="240" w:lineRule="auto"/>
              <w:rPr>
                <w:rFonts w:cs="Arial"/>
              </w:rPr>
            </w:pPr>
            <w:r w:rsidRPr="242441C8">
              <w:rPr>
                <w:rFonts w:cs="Arial"/>
              </w:rPr>
              <w:t>Regular checks for any damage to interactive displays</w:t>
            </w:r>
            <w:r w:rsidR="4477FB69" w:rsidRPr="242441C8">
              <w:rPr>
                <w:rFonts w:cs="Arial"/>
              </w:rPr>
              <w:t>.</w:t>
            </w:r>
          </w:p>
          <w:p w14:paraId="7E2AD60F" w14:textId="76F69341" w:rsidR="00E94874" w:rsidRPr="00E94874" w:rsidRDefault="57E421A4" w:rsidP="242441C8">
            <w:pPr>
              <w:spacing w:after="0" w:line="240" w:lineRule="auto"/>
              <w:rPr>
                <w:rFonts w:cs="Arial"/>
              </w:rPr>
            </w:pPr>
            <w:r w:rsidRPr="242441C8">
              <w:rPr>
                <w:rFonts w:cs="Arial"/>
              </w:rPr>
              <w:t>School supervisory staff responsible for monitoring their children</w:t>
            </w:r>
            <w:r w:rsidR="2821815D" w:rsidRPr="242441C8">
              <w:rPr>
                <w:rFonts w:cs="Arial"/>
              </w:rPr>
              <w:t>.</w:t>
            </w:r>
          </w:p>
          <w:p w14:paraId="6C29CB4D" w14:textId="634678CD" w:rsidR="00E94874" w:rsidRPr="00E94874" w:rsidRDefault="00E94874" w:rsidP="242441C8">
            <w:pPr>
              <w:spacing w:after="0" w:line="240" w:lineRule="auto"/>
              <w:rPr>
                <w:rFonts w:cs="Arial"/>
              </w:rPr>
            </w:pPr>
          </w:p>
        </w:tc>
        <w:tc>
          <w:tcPr>
            <w:tcW w:w="567" w:type="dxa"/>
          </w:tcPr>
          <w:p w14:paraId="58A8CB7E" w14:textId="77777777" w:rsidR="00E94874" w:rsidRPr="00B045B5" w:rsidRDefault="004253C9"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567" w:type="dxa"/>
          </w:tcPr>
          <w:p w14:paraId="2E643A39" w14:textId="77777777" w:rsidR="00E94874" w:rsidRPr="00B045B5" w:rsidRDefault="004253C9"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22C3D751" w14:textId="77777777" w:rsidR="00E94874" w:rsidRPr="00B045B5" w:rsidRDefault="004253C9" w:rsidP="00E94874">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p>
        </w:tc>
        <w:tc>
          <w:tcPr>
            <w:tcW w:w="3827" w:type="dxa"/>
          </w:tcPr>
          <w:p w14:paraId="195B1117" w14:textId="77777777" w:rsidR="004253C9" w:rsidRPr="004253C9" w:rsidRDefault="004253C9" w:rsidP="004253C9">
            <w:pPr>
              <w:spacing w:after="0"/>
              <w:rPr>
                <w:rFonts w:cs="Arial"/>
              </w:rPr>
            </w:pPr>
            <w:r w:rsidRPr="004253C9">
              <w:rPr>
                <w:rFonts w:cs="Arial"/>
              </w:rPr>
              <w:t>Removal / repair / change of any damaged objects</w:t>
            </w:r>
          </w:p>
          <w:p w14:paraId="0DE4B5B7" w14:textId="77777777" w:rsidR="004253C9" w:rsidRPr="004253C9" w:rsidRDefault="004253C9" w:rsidP="004253C9">
            <w:pPr>
              <w:spacing w:after="0"/>
              <w:rPr>
                <w:rFonts w:cs="Arial"/>
              </w:rPr>
            </w:pPr>
          </w:p>
          <w:p w14:paraId="78B12B8A" w14:textId="77777777" w:rsidR="00E94874" w:rsidRPr="00B045B5" w:rsidRDefault="004253C9" w:rsidP="004253C9">
            <w:pPr>
              <w:autoSpaceDE w:val="0"/>
              <w:autoSpaceDN w:val="0"/>
              <w:adjustRightInd w:val="0"/>
              <w:spacing w:after="0" w:line="240" w:lineRule="auto"/>
              <w:rPr>
                <w:rFonts w:ascii="Arial" w:eastAsia="Times New Roman" w:hAnsi="Arial" w:cs="Arial"/>
                <w:color w:val="000000"/>
                <w:sz w:val="18"/>
                <w:szCs w:val="18"/>
                <w:lang w:eastAsia="en-GB"/>
              </w:rPr>
            </w:pPr>
            <w:r w:rsidRPr="004253C9">
              <w:rPr>
                <w:rFonts w:cs="Arial"/>
              </w:rPr>
              <w:t>Regular inspection of fixings for weapons and other items on open display</w:t>
            </w:r>
          </w:p>
        </w:tc>
        <w:tc>
          <w:tcPr>
            <w:tcW w:w="567" w:type="dxa"/>
          </w:tcPr>
          <w:p w14:paraId="66204FF1" w14:textId="453DB257" w:rsidR="00E94874" w:rsidRPr="00B045B5" w:rsidRDefault="26CB7D93" w:rsidP="00E94874">
            <w:pPr>
              <w:adjustRightInd w:val="0"/>
              <w:spacing w:after="0" w:line="240" w:lineRule="auto"/>
              <w:rPr>
                <w:rFonts w:ascii="Arial" w:eastAsia="Times New Roman" w:hAnsi="Arial" w:cs="Arial"/>
                <w:sz w:val="18"/>
                <w:szCs w:val="18"/>
                <w:lang w:val="en-US"/>
              </w:rPr>
            </w:pPr>
            <w:r w:rsidRPr="7084D3AC">
              <w:rPr>
                <w:rFonts w:ascii="Arial" w:eastAsia="Times New Roman" w:hAnsi="Arial" w:cs="Arial"/>
                <w:sz w:val="18"/>
                <w:szCs w:val="18"/>
                <w:lang w:val="en-US"/>
              </w:rPr>
              <w:t>1</w:t>
            </w:r>
          </w:p>
        </w:tc>
        <w:tc>
          <w:tcPr>
            <w:tcW w:w="567" w:type="dxa"/>
          </w:tcPr>
          <w:p w14:paraId="2DBF0D7D" w14:textId="0C70D727" w:rsidR="00E94874" w:rsidRPr="00B045B5" w:rsidRDefault="26CB7D93" w:rsidP="00E94874">
            <w:pPr>
              <w:adjustRightInd w:val="0"/>
              <w:spacing w:after="0" w:line="240" w:lineRule="auto"/>
              <w:rPr>
                <w:rFonts w:ascii="Arial" w:eastAsia="Times New Roman" w:hAnsi="Arial" w:cs="Arial"/>
                <w:sz w:val="18"/>
                <w:szCs w:val="18"/>
                <w:lang w:val="en-US"/>
              </w:rPr>
            </w:pPr>
            <w:r w:rsidRPr="7084D3AC">
              <w:rPr>
                <w:rFonts w:ascii="Arial" w:eastAsia="Times New Roman" w:hAnsi="Arial" w:cs="Arial"/>
                <w:sz w:val="18"/>
                <w:szCs w:val="18"/>
                <w:lang w:val="en-US"/>
              </w:rPr>
              <w:t>1</w:t>
            </w:r>
          </w:p>
        </w:tc>
        <w:tc>
          <w:tcPr>
            <w:tcW w:w="709" w:type="dxa"/>
          </w:tcPr>
          <w:p w14:paraId="6B62F1B3" w14:textId="2FDFEBA3" w:rsidR="00E94874" w:rsidRPr="00B045B5" w:rsidRDefault="26CB7D93" w:rsidP="00E94874">
            <w:pPr>
              <w:adjustRightInd w:val="0"/>
              <w:spacing w:after="0" w:line="240" w:lineRule="auto"/>
              <w:ind w:left="-250" w:firstLine="250"/>
              <w:rPr>
                <w:rFonts w:ascii="Arial" w:eastAsia="Times New Roman" w:hAnsi="Arial" w:cs="Arial"/>
                <w:sz w:val="18"/>
                <w:szCs w:val="18"/>
                <w:lang w:val="en-US"/>
              </w:rPr>
            </w:pPr>
            <w:r w:rsidRPr="7084D3AC">
              <w:rPr>
                <w:rFonts w:ascii="Arial" w:eastAsia="Times New Roman" w:hAnsi="Arial" w:cs="Arial"/>
                <w:sz w:val="18"/>
                <w:szCs w:val="18"/>
                <w:lang w:val="en-US"/>
              </w:rPr>
              <w:t>2</w:t>
            </w:r>
          </w:p>
        </w:tc>
      </w:tr>
      <w:tr w:rsidR="004253C9" w:rsidRPr="00B045B5" w14:paraId="7464C03F" w14:textId="77777777" w:rsidTr="000218DC">
        <w:trPr>
          <w:trHeight w:val="4081"/>
        </w:trPr>
        <w:tc>
          <w:tcPr>
            <w:tcW w:w="2298" w:type="dxa"/>
          </w:tcPr>
          <w:p w14:paraId="007ECC86" w14:textId="77777777" w:rsidR="004253C9" w:rsidRPr="00E94874" w:rsidRDefault="004253C9" w:rsidP="004253C9">
            <w:pPr>
              <w:rPr>
                <w:rFonts w:cs="Arial"/>
              </w:rPr>
            </w:pPr>
            <w:r>
              <w:rPr>
                <w:rFonts w:cs="Arial"/>
              </w:rPr>
              <w:lastRenderedPageBreak/>
              <w:t>Non interactive r</w:t>
            </w:r>
            <w:r w:rsidRPr="00E94874">
              <w:rPr>
                <w:rFonts w:cs="Arial"/>
              </w:rPr>
              <w:t>eachable displays</w:t>
            </w:r>
            <w:r>
              <w:rPr>
                <w:rFonts w:cs="Arial"/>
              </w:rPr>
              <w:t xml:space="preserve"> (e.g. legionary model, cavalryman, horse) </w:t>
            </w:r>
            <w:proofErr w:type="gramStart"/>
            <w:r>
              <w:rPr>
                <w:rFonts w:cs="Arial"/>
              </w:rPr>
              <w:t xml:space="preserve">- </w:t>
            </w:r>
            <w:r w:rsidRPr="00E94874">
              <w:rPr>
                <w:rFonts w:cs="Arial"/>
              </w:rPr>
              <w:t xml:space="preserve"> (</w:t>
            </w:r>
            <w:proofErr w:type="gramEnd"/>
            <w:r w:rsidRPr="00E94874">
              <w:rPr>
                <w:rFonts w:cs="Arial"/>
              </w:rPr>
              <w:t>risk o</w:t>
            </w:r>
            <w:r>
              <w:rPr>
                <w:rFonts w:cs="Arial"/>
              </w:rPr>
              <w:t>f misuse and catching of hands or</w:t>
            </w:r>
            <w:r w:rsidRPr="00E94874">
              <w:rPr>
                <w:rFonts w:cs="Arial"/>
              </w:rPr>
              <w:t xml:space="preserve"> fingers) </w:t>
            </w:r>
          </w:p>
        </w:tc>
        <w:tc>
          <w:tcPr>
            <w:tcW w:w="1672" w:type="dxa"/>
          </w:tcPr>
          <w:p w14:paraId="63074D33" w14:textId="77777777" w:rsidR="004253C9" w:rsidRPr="00E94874" w:rsidRDefault="004253C9" w:rsidP="004253C9">
            <w:pPr>
              <w:rPr>
                <w:rFonts w:cs="Arial"/>
              </w:rPr>
            </w:pPr>
            <w:r w:rsidRPr="00E94874">
              <w:rPr>
                <w:rFonts w:cs="Arial"/>
              </w:rPr>
              <w:t>All</w:t>
            </w:r>
            <w:r>
              <w:rPr>
                <w:rFonts w:cs="Arial"/>
              </w:rPr>
              <w:t xml:space="preserve"> participants</w:t>
            </w:r>
            <w:r w:rsidRPr="00E94874">
              <w:rPr>
                <w:rFonts w:cs="Arial"/>
              </w:rPr>
              <w:t xml:space="preserve"> especially children</w:t>
            </w:r>
          </w:p>
        </w:tc>
        <w:tc>
          <w:tcPr>
            <w:tcW w:w="3260" w:type="dxa"/>
          </w:tcPr>
          <w:p w14:paraId="04D78155" w14:textId="3A024F59" w:rsidR="004253C9" w:rsidRPr="00E94874" w:rsidRDefault="7B3E580A" w:rsidP="004253C9">
            <w:pPr>
              <w:spacing w:after="0"/>
              <w:rPr>
                <w:rFonts w:cs="Arial"/>
              </w:rPr>
            </w:pPr>
            <w:r w:rsidRPr="242441C8">
              <w:rPr>
                <w:rFonts w:cs="Arial"/>
              </w:rPr>
              <w:t>Small plinth limits access</w:t>
            </w:r>
            <w:r w:rsidR="573191C6" w:rsidRPr="242441C8">
              <w:rPr>
                <w:rFonts w:cs="Arial"/>
              </w:rPr>
              <w:t>.</w:t>
            </w:r>
          </w:p>
          <w:p w14:paraId="5879FCA2" w14:textId="18990D39" w:rsidR="004253C9" w:rsidRPr="00E94874" w:rsidRDefault="7B3E580A" w:rsidP="004253C9">
            <w:pPr>
              <w:spacing w:after="0"/>
              <w:rPr>
                <w:rFonts w:cs="Arial"/>
              </w:rPr>
            </w:pPr>
            <w:r w:rsidRPr="242441C8">
              <w:rPr>
                <w:rFonts w:cs="Arial"/>
              </w:rPr>
              <w:t>All weaponry securely fixed so it cannot be moved without staff involvement</w:t>
            </w:r>
            <w:r w:rsidR="2CE547AD" w:rsidRPr="242441C8">
              <w:rPr>
                <w:rFonts w:cs="Arial"/>
              </w:rPr>
              <w:t>.</w:t>
            </w:r>
          </w:p>
          <w:p w14:paraId="3327CC2F" w14:textId="51D9511A" w:rsidR="004253C9" w:rsidRPr="00E94874" w:rsidRDefault="08FDB556" w:rsidP="004253C9">
            <w:pPr>
              <w:spacing w:after="0"/>
              <w:rPr>
                <w:rFonts w:cs="Arial"/>
              </w:rPr>
            </w:pPr>
            <w:r w:rsidRPr="242441C8">
              <w:rPr>
                <w:rFonts w:cs="Arial"/>
              </w:rPr>
              <w:t>Lunt s</w:t>
            </w:r>
            <w:r w:rsidR="7B3E580A" w:rsidRPr="242441C8">
              <w:rPr>
                <w:rFonts w:cs="Arial"/>
              </w:rPr>
              <w:t>taff in galleries vigilant in p</w:t>
            </w:r>
            <w:r w:rsidR="5AFA548A" w:rsidRPr="242441C8">
              <w:rPr>
                <w:rFonts w:cs="Arial"/>
              </w:rPr>
              <w:t>reventing unauthorised handling</w:t>
            </w:r>
            <w:r w:rsidR="69ED105F" w:rsidRPr="242441C8">
              <w:rPr>
                <w:rFonts w:cs="Arial"/>
              </w:rPr>
              <w:t>.</w:t>
            </w:r>
          </w:p>
          <w:p w14:paraId="288F2607" w14:textId="22118543" w:rsidR="004253C9" w:rsidRPr="00E94874" w:rsidRDefault="7B3E580A" w:rsidP="004253C9">
            <w:pPr>
              <w:spacing w:after="0"/>
              <w:rPr>
                <w:rFonts w:cs="Arial"/>
              </w:rPr>
            </w:pPr>
            <w:r w:rsidRPr="242441C8">
              <w:rPr>
                <w:rFonts w:cs="Arial"/>
              </w:rPr>
              <w:t>School supervisory staff responsible for monitoring their children</w:t>
            </w:r>
            <w:r w:rsidR="7B430C2E" w:rsidRPr="242441C8">
              <w:rPr>
                <w:rFonts w:cs="Arial"/>
              </w:rPr>
              <w:t>.</w:t>
            </w:r>
          </w:p>
          <w:p w14:paraId="0D4AEB8D" w14:textId="2DCE696A" w:rsidR="00190C40" w:rsidRPr="00E94874" w:rsidRDefault="7B3E580A" w:rsidP="00190C40">
            <w:pPr>
              <w:spacing w:after="0"/>
              <w:rPr>
                <w:rFonts w:cs="Arial"/>
              </w:rPr>
            </w:pPr>
            <w:r w:rsidRPr="242441C8">
              <w:rPr>
                <w:rFonts w:cs="Arial"/>
              </w:rPr>
              <w:t>‘Please do not touch’</w:t>
            </w:r>
            <w:r w:rsidR="5AFA548A" w:rsidRPr="242441C8">
              <w:rPr>
                <w:rFonts w:cs="Arial"/>
              </w:rPr>
              <w:t xml:space="preserve"> signs installed on both models</w:t>
            </w:r>
            <w:r w:rsidR="7E9D8D19" w:rsidRPr="242441C8">
              <w:rPr>
                <w:rFonts w:cs="Arial"/>
              </w:rPr>
              <w:t>.</w:t>
            </w:r>
          </w:p>
        </w:tc>
        <w:tc>
          <w:tcPr>
            <w:tcW w:w="567" w:type="dxa"/>
          </w:tcPr>
          <w:p w14:paraId="5A9DB5E7" w14:textId="77777777" w:rsidR="004253C9" w:rsidRPr="00B045B5" w:rsidRDefault="004253C9" w:rsidP="004253C9">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567" w:type="dxa"/>
          </w:tcPr>
          <w:p w14:paraId="1BC03362" w14:textId="77777777" w:rsidR="004253C9" w:rsidRPr="00B045B5" w:rsidRDefault="004253C9" w:rsidP="004253C9">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5055DCC4" w14:textId="77777777" w:rsidR="004253C9" w:rsidRPr="00B045B5" w:rsidRDefault="004253C9" w:rsidP="004253C9">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p>
        </w:tc>
        <w:tc>
          <w:tcPr>
            <w:tcW w:w="3827" w:type="dxa"/>
          </w:tcPr>
          <w:p w14:paraId="02F2C34E" w14:textId="77777777" w:rsidR="004253C9" w:rsidRDefault="004253C9" w:rsidP="004253C9">
            <w:pPr>
              <w:rPr>
                <w:rFonts w:ascii="Arial" w:hAnsi="Arial" w:cs="Arial"/>
              </w:rPr>
            </w:pPr>
          </w:p>
        </w:tc>
        <w:tc>
          <w:tcPr>
            <w:tcW w:w="567" w:type="dxa"/>
          </w:tcPr>
          <w:p w14:paraId="680A4E5D"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567" w:type="dxa"/>
          </w:tcPr>
          <w:p w14:paraId="19219836"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709" w:type="dxa"/>
          </w:tcPr>
          <w:p w14:paraId="296FEF7D" w14:textId="77777777" w:rsidR="004253C9" w:rsidRPr="00B045B5" w:rsidRDefault="004253C9" w:rsidP="004253C9">
            <w:pPr>
              <w:adjustRightInd w:val="0"/>
              <w:spacing w:after="0" w:line="240" w:lineRule="auto"/>
              <w:ind w:left="-250" w:firstLine="250"/>
              <w:rPr>
                <w:rFonts w:ascii="Arial" w:eastAsia="Times New Roman" w:hAnsi="Arial" w:cs="Arial"/>
                <w:sz w:val="18"/>
                <w:szCs w:val="18"/>
                <w:lang w:val="en-US"/>
              </w:rPr>
            </w:pPr>
          </w:p>
        </w:tc>
      </w:tr>
      <w:tr w:rsidR="004253C9" w:rsidRPr="00B045B5" w14:paraId="61AA5E19" w14:textId="77777777" w:rsidTr="000218DC">
        <w:trPr>
          <w:trHeight w:val="838"/>
        </w:trPr>
        <w:tc>
          <w:tcPr>
            <w:tcW w:w="2298" w:type="dxa"/>
          </w:tcPr>
          <w:p w14:paraId="53B90F61" w14:textId="77777777" w:rsidR="004253C9" w:rsidRDefault="004253C9" w:rsidP="004253C9">
            <w:pPr>
              <w:spacing w:after="0"/>
              <w:rPr>
                <w:rFonts w:cs="Arial"/>
              </w:rPr>
            </w:pPr>
            <w:r w:rsidRPr="00E94874">
              <w:rPr>
                <w:rFonts w:cs="Arial"/>
              </w:rPr>
              <w:t>Plug sockets floor and wall</w:t>
            </w:r>
            <w:r>
              <w:rPr>
                <w:rFonts w:cs="Arial"/>
              </w:rPr>
              <w:t xml:space="preserve"> - </w:t>
            </w:r>
            <w:r w:rsidRPr="00E94874">
              <w:rPr>
                <w:rFonts w:cs="Arial"/>
              </w:rPr>
              <w:t xml:space="preserve"> </w:t>
            </w:r>
          </w:p>
          <w:p w14:paraId="5F86BDBD" w14:textId="77777777" w:rsidR="004253C9" w:rsidRPr="00E94874" w:rsidRDefault="004253C9" w:rsidP="004253C9">
            <w:pPr>
              <w:spacing w:after="0"/>
              <w:rPr>
                <w:rFonts w:cs="Arial"/>
              </w:rPr>
            </w:pPr>
            <w:r w:rsidRPr="00E94874">
              <w:rPr>
                <w:rFonts w:cs="Arial"/>
              </w:rPr>
              <w:t>(</w:t>
            </w:r>
            <w:r>
              <w:rPr>
                <w:rFonts w:cs="Arial"/>
              </w:rPr>
              <w:t xml:space="preserve">risk </w:t>
            </w:r>
            <w:r w:rsidRPr="00E94874">
              <w:rPr>
                <w:rFonts w:cs="Arial"/>
              </w:rPr>
              <w:t>trip hazard if not down properly</w:t>
            </w:r>
            <w:r w:rsidR="00561F32">
              <w:rPr>
                <w:rFonts w:cs="Arial"/>
              </w:rPr>
              <w:t>, electrocution</w:t>
            </w:r>
            <w:r w:rsidRPr="00E94874">
              <w:rPr>
                <w:rFonts w:cs="Arial"/>
              </w:rPr>
              <w:t>)</w:t>
            </w:r>
          </w:p>
          <w:p w14:paraId="7194DBDC" w14:textId="77777777" w:rsidR="00190C40" w:rsidRPr="00E94874" w:rsidRDefault="00190C40" w:rsidP="004253C9">
            <w:pPr>
              <w:spacing w:after="0"/>
              <w:rPr>
                <w:rFonts w:cs="Arial"/>
              </w:rPr>
            </w:pPr>
          </w:p>
        </w:tc>
        <w:tc>
          <w:tcPr>
            <w:tcW w:w="1672" w:type="dxa"/>
          </w:tcPr>
          <w:p w14:paraId="0E5C4B7C" w14:textId="77777777" w:rsidR="004253C9" w:rsidRPr="00E94874" w:rsidRDefault="004253C9" w:rsidP="004253C9">
            <w:pPr>
              <w:spacing w:after="0"/>
              <w:rPr>
                <w:rFonts w:cs="Arial"/>
              </w:rPr>
            </w:pPr>
            <w:r w:rsidRPr="00E94874">
              <w:rPr>
                <w:rFonts w:cs="Arial"/>
              </w:rPr>
              <w:t>All</w:t>
            </w:r>
            <w:r>
              <w:rPr>
                <w:rFonts w:cs="Arial"/>
              </w:rPr>
              <w:t xml:space="preserve"> participants</w:t>
            </w:r>
            <w:r w:rsidRPr="00E94874">
              <w:rPr>
                <w:rFonts w:cs="Arial"/>
              </w:rPr>
              <w:t xml:space="preserve"> especially children</w:t>
            </w:r>
          </w:p>
        </w:tc>
        <w:tc>
          <w:tcPr>
            <w:tcW w:w="3260" w:type="dxa"/>
          </w:tcPr>
          <w:p w14:paraId="1E15809F" w14:textId="77777777" w:rsidR="00190C40" w:rsidRDefault="004253C9" w:rsidP="00190C40">
            <w:pPr>
              <w:spacing w:after="0" w:line="240" w:lineRule="auto"/>
              <w:rPr>
                <w:rFonts w:cs="Arial"/>
              </w:rPr>
            </w:pPr>
            <w:r>
              <w:rPr>
                <w:rFonts w:cs="Arial"/>
              </w:rPr>
              <w:t>Where appropriate</w:t>
            </w:r>
            <w:r w:rsidR="00190C40">
              <w:rPr>
                <w:rFonts w:cs="Arial"/>
              </w:rPr>
              <w:t xml:space="preserve"> plug covers used</w:t>
            </w:r>
          </w:p>
          <w:p w14:paraId="5956A97E" w14:textId="77777777" w:rsidR="00190C40" w:rsidRPr="00E94874" w:rsidRDefault="00190C40" w:rsidP="00190C40">
            <w:pPr>
              <w:spacing w:after="0" w:line="240" w:lineRule="auto"/>
              <w:rPr>
                <w:rFonts w:cs="Arial"/>
              </w:rPr>
            </w:pPr>
            <w:r w:rsidRPr="004253C9">
              <w:rPr>
                <w:rFonts w:cs="Arial"/>
              </w:rPr>
              <w:t>Regular checks that covers are in place</w:t>
            </w:r>
          </w:p>
        </w:tc>
        <w:tc>
          <w:tcPr>
            <w:tcW w:w="567" w:type="dxa"/>
          </w:tcPr>
          <w:p w14:paraId="297C039E" w14:textId="77777777" w:rsidR="004253C9" w:rsidRPr="00B045B5" w:rsidRDefault="00561F32" w:rsidP="004253C9">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w:t>
            </w:r>
          </w:p>
        </w:tc>
        <w:tc>
          <w:tcPr>
            <w:tcW w:w="567" w:type="dxa"/>
          </w:tcPr>
          <w:p w14:paraId="24DED8E9" w14:textId="77777777" w:rsidR="004253C9" w:rsidRPr="00B045B5" w:rsidRDefault="00561F32" w:rsidP="004253C9">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1946A7AE" w14:textId="373B1FB3" w:rsidR="004253C9" w:rsidRPr="00B045B5" w:rsidRDefault="002B3AEE" w:rsidP="004253C9">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769D0D3C" w14:textId="77777777" w:rsidR="004253C9" w:rsidRPr="004253C9" w:rsidRDefault="004253C9" w:rsidP="004253C9">
            <w:pPr>
              <w:spacing w:after="0"/>
              <w:rPr>
                <w:rFonts w:cs="Arial"/>
              </w:rPr>
            </w:pPr>
          </w:p>
        </w:tc>
        <w:tc>
          <w:tcPr>
            <w:tcW w:w="567" w:type="dxa"/>
          </w:tcPr>
          <w:p w14:paraId="54CD245A"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567" w:type="dxa"/>
          </w:tcPr>
          <w:p w14:paraId="1231BE67"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709" w:type="dxa"/>
          </w:tcPr>
          <w:p w14:paraId="36FEB5B0" w14:textId="77777777" w:rsidR="004253C9" w:rsidRPr="00B045B5" w:rsidRDefault="004253C9" w:rsidP="004253C9">
            <w:pPr>
              <w:adjustRightInd w:val="0"/>
              <w:spacing w:after="0" w:line="240" w:lineRule="auto"/>
              <w:ind w:left="-250" w:firstLine="250"/>
              <w:rPr>
                <w:rFonts w:ascii="Arial" w:eastAsia="Times New Roman" w:hAnsi="Arial" w:cs="Arial"/>
                <w:sz w:val="18"/>
                <w:szCs w:val="18"/>
                <w:lang w:val="en-US"/>
              </w:rPr>
            </w:pPr>
          </w:p>
        </w:tc>
      </w:tr>
      <w:tr w:rsidR="004253C9" w:rsidRPr="00B045B5" w14:paraId="30F415F3" w14:textId="77777777" w:rsidTr="000218DC">
        <w:trPr>
          <w:trHeight w:val="838"/>
        </w:trPr>
        <w:tc>
          <w:tcPr>
            <w:tcW w:w="2298" w:type="dxa"/>
          </w:tcPr>
          <w:p w14:paraId="0ECD0F7B" w14:textId="4EE87601" w:rsidR="004253C9" w:rsidRPr="00E94874" w:rsidRDefault="5834904E" w:rsidP="004253C9">
            <w:pPr>
              <w:spacing w:after="0"/>
              <w:rPr>
                <w:rFonts w:cs="Arial"/>
              </w:rPr>
            </w:pPr>
            <w:r w:rsidRPr="242441C8">
              <w:rPr>
                <w:rFonts w:cs="Arial"/>
              </w:rPr>
              <w:t>S</w:t>
            </w:r>
            <w:r w:rsidR="7B3E580A" w:rsidRPr="242441C8">
              <w:rPr>
                <w:rFonts w:cs="Arial"/>
              </w:rPr>
              <w:t>mall parts in interactives in granary activities</w:t>
            </w:r>
            <w:r w:rsidR="5AFA548A" w:rsidRPr="242441C8">
              <w:rPr>
                <w:rFonts w:cs="Arial"/>
              </w:rPr>
              <w:t xml:space="preserve"> -</w:t>
            </w:r>
            <w:proofErr w:type="gramStart"/>
            <w:r w:rsidR="5AFA548A" w:rsidRPr="242441C8">
              <w:rPr>
                <w:rFonts w:cs="Arial"/>
              </w:rPr>
              <w:t xml:space="preserve"> </w:t>
            </w:r>
            <w:r w:rsidR="7B3E580A" w:rsidRPr="242441C8">
              <w:rPr>
                <w:rFonts w:cs="Arial"/>
              </w:rPr>
              <w:t xml:space="preserve">  (</w:t>
            </w:r>
            <w:proofErr w:type="gramEnd"/>
            <w:r w:rsidR="5AFA548A" w:rsidRPr="242441C8">
              <w:rPr>
                <w:rFonts w:cs="Arial"/>
              </w:rPr>
              <w:t xml:space="preserve">risk </w:t>
            </w:r>
            <w:r w:rsidR="7B3E580A" w:rsidRPr="242441C8">
              <w:rPr>
                <w:rFonts w:cs="Arial"/>
              </w:rPr>
              <w:t>small parts could be swallowed)</w:t>
            </w:r>
          </w:p>
        </w:tc>
        <w:tc>
          <w:tcPr>
            <w:tcW w:w="1672" w:type="dxa"/>
          </w:tcPr>
          <w:p w14:paraId="6BEE1362" w14:textId="77777777" w:rsidR="004253C9" w:rsidRPr="00E94874" w:rsidRDefault="004253C9" w:rsidP="004253C9">
            <w:pPr>
              <w:spacing w:after="0"/>
              <w:rPr>
                <w:rFonts w:cs="Arial"/>
              </w:rPr>
            </w:pPr>
            <w:r w:rsidRPr="00E94874">
              <w:rPr>
                <w:rFonts w:cs="Arial"/>
              </w:rPr>
              <w:t>Children</w:t>
            </w:r>
          </w:p>
        </w:tc>
        <w:tc>
          <w:tcPr>
            <w:tcW w:w="3260" w:type="dxa"/>
          </w:tcPr>
          <w:p w14:paraId="03C6766D" w14:textId="6CBB4B08" w:rsidR="004253C9" w:rsidRPr="00E94874" w:rsidRDefault="7B3E580A" w:rsidP="004253C9">
            <w:pPr>
              <w:spacing w:after="0"/>
              <w:rPr>
                <w:rFonts w:cs="Arial"/>
              </w:rPr>
            </w:pPr>
            <w:r w:rsidRPr="242441C8">
              <w:rPr>
                <w:rFonts w:cs="Arial"/>
              </w:rPr>
              <w:t xml:space="preserve">Vigilance from </w:t>
            </w:r>
            <w:r w:rsidR="1C30B110" w:rsidRPr="242441C8">
              <w:rPr>
                <w:rFonts w:cs="Arial"/>
              </w:rPr>
              <w:t>Lunt staff</w:t>
            </w:r>
          </w:p>
          <w:p w14:paraId="4087AB8C" w14:textId="77777777" w:rsidR="004253C9" w:rsidRPr="00E94874" w:rsidRDefault="00190C40" w:rsidP="004253C9">
            <w:pPr>
              <w:spacing w:after="0"/>
              <w:rPr>
                <w:rFonts w:cs="Arial"/>
              </w:rPr>
            </w:pPr>
            <w:r>
              <w:rPr>
                <w:rFonts w:cs="Arial"/>
              </w:rPr>
              <w:t xml:space="preserve">School </w:t>
            </w:r>
            <w:r w:rsidR="004253C9" w:rsidRPr="00E94874">
              <w:rPr>
                <w:rFonts w:cs="Arial"/>
              </w:rPr>
              <w:t>staff responsible for monitoring their children</w:t>
            </w:r>
          </w:p>
          <w:p w14:paraId="31DFFA3D" w14:textId="77777777" w:rsidR="004253C9" w:rsidRPr="00E94874" w:rsidRDefault="004253C9" w:rsidP="004253C9">
            <w:pPr>
              <w:spacing w:after="0"/>
              <w:rPr>
                <w:rFonts w:cs="Arial"/>
              </w:rPr>
            </w:pPr>
            <w:r w:rsidRPr="00E94874">
              <w:rPr>
                <w:rFonts w:cs="Arial"/>
              </w:rPr>
              <w:t>Melon beads secured by leather thong</w:t>
            </w:r>
          </w:p>
          <w:p w14:paraId="54B24D72" w14:textId="77777777" w:rsidR="00190C40" w:rsidRDefault="004253C9" w:rsidP="004253C9">
            <w:pPr>
              <w:spacing w:after="0"/>
              <w:rPr>
                <w:rFonts w:cs="Arial"/>
              </w:rPr>
            </w:pPr>
            <w:r w:rsidRPr="00E94874">
              <w:rPr>
                <w:rFonts w:cs="Arial"/>
              </w:rPr>
              <w:t>Wooden counters are large</w:t>
            </w:r>
            <w:r w:rsidR="00190C40">
              <w:rPr>
                <w:rFonts w:cs="Arial"/>
              </w:rPr>
              <w:t xml:space="preserve"> (28mm)</w:t>
            </w:r>
            <w:r w:rsidRPr="00E94874">
              <w:rPr>
                <w:rFonts w:cs="Arial"/>
              </w:rPr>
              <w:t xml:space="preserve"> so unlikely to be ingested </w:t>
            </w:r>
          </w:p>
          <w:p w14:paraId="0287944F" w14:textId="774F2337" w:rsidR="00190C40" w:rsidRPr="00E94874" w:rsidRDefault="7B3E580A" w:rsidP="242441C8">
            <w:pPr>
              <w:spacing w:after="0"/>
              <w:rPr>
                <w:rFonts w:cs="Arial"/>
              </w:rPr>
            </w:pPr>
            <w:r w:rsidRPr="242441C8">
              <w:rPr>
                <w:rFonts w:cs="Arial"/>
              </w:rPr>
              <w:t xml:space="preserve"> </w:t>
            </w:r>
          </w:p>
          <w:p w14:paraId="2DC8EA27" w14:textId="49AAF5B8" w:rsidR="00190C40" w:rsidRPr="00E94874" w:rsidRDefault="00190C40" w:rsidP="242441C8">
            <w:pPr>
              <w:spacing w:after="0"/>
              <w:rPr>
                <w:rFonts w:cs="Arial"/>
              </w:rPr>
            </w:pPr>
          </w:p>
        </w:tc>
        <w:tc>
          <w:tcPr>
            <w:tcW w:w="567" w:type="dxa"/>
          </w:tcPr>
          <w:p w14:paraId="1D63D2B4" w14:textId="77777777" w:rsidR="004253C9" w:rsidRPr="00B045B5" w:rsidRDefault="00190C40" w:rsidP="004253C9">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567" w:type="dxa"/>
          </w:tcPr>
          <w:p w14:paraId="4FD71FBC" w14:textId="77777777" w:rsidR="004253C9" w:rsidRPr="00B045B5" w:rsidRDefault="00190C40" w:rsidP="004253C9">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3BC2995D" w14:textId="77777777" w:rsidR="004253C9" w:rsidRPr="00B045B5" w:rsidRDefault="00190C40" w:rsidP="004253C9">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p>
        </w:tc>
        <w:tc>
          <w:tcPr>
            <w:tcW w:w="3827" w:type="dxa"/>
          </w:tcPr>
          <w:p w14:paraId="30D7AA69" w14:textId="77777777" w:rsidR="004253C9" w:rsidRPr="004253C9" w:rsidRDefault="004253C9" w:rsidP="004253C9">
            <w:pPr>
              <w:spacing w:after="0"/>
              <w:rPr>
                <w:rFonts w:cs="Arial"/>
              </w:rPr>
            </w:pPr>
          </w:p>
        </w:tc>
        <w:tc>
          <w:tcPr>
            <w:tcW w:w="567" w:type="dxa"/>
          </w:tcPr>
          <w:p w14:paraId="7196D064"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567" w:type="dxa"/>
          </w:tcPr>
          <w:p w14:paraId="34FF1C98"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709" w:type="dxa"/>
          </w:tcPr>
          <w:p w14:paraId="6D072C0D" w14:textId="77777777" w:rsidR="004253C9" w:rsidRPr="00B045B5" w:rsidRDefault="004253C9" w:rsidP="004253C9">
            <w:pPr>
              <w:adjustRightInd w:val="0"/>
              <w:spacing w:after="0" w:line="240" w:lineRule="auto"/>
              <w:ind w:left="-250" w:firstLine="250"/>
              <w:rPr>
                <w:rFonts w:ascii="Arial" w:eastAsia="Times New Roman" w:hAnsi="Arial" w:cs="Arial"/>
                <w:sz w:val="18"/>
                <w:szCs w:val="18"/>
                <w:lang w:val="en-US"/>
              </w:rPr>
            </w:pPr>
          </w:p>
        </w:tc>
      </w:tr>
      <w:tr w:rsidR="00680D6F" w:rsidRPr="00B045B5" w14:paraId="481EEF2D" w14:textId="77777777" w:rsidTr="000218DC">
        <w:trPr>
          <w:trHeight w:val="395"/>
        </w:trPr>
        <w:tc>
          <w:tcPr>
            <w:tcW w:w="2298" w:type="dxa"/>
          </w:tcPr>
          <w:p w14:paraId="4AC62A89" w14:textId="77777777" w:rsidR="00680D6F" w:rsidRDefault="00680D6F" w:rsidP="00EE6475">
            <w:pPr>
              <w:spacing w:after="0"/>
              <w:rPr>
                <w:rFonts w:cs="Arial"/>
              </w:rPr>
            </w:pPr>
            <w:r w:rsidRPr="00E94874">
              <w:rPr>
                <w:rFonts w:cs="Arial"/>
              </w:rPr>
              <w:lastRenderedPageBreak/>
              <w:t>Tripping / slipping / falling over whilst on site</w:t>
            </w:r>
            <w:r>
              <w:rPr>
                <w:rFonts w:cs="Arial"/>
              </w:rPr>
              <w:t xml:space="preserve"> – </w:t>
            </w:r>
          </w:p>
          <w:p w14:paraId="2F5AAA34" w14:textId="77777777" w:rsidR="00680D6F" w:rsidRPr="00E94874" w:rsidRDefault="00680D6F" w:rsidP="00EE6475">
            <w:pPr>
              <w:spacing w:after="0"/>
              <w:rPr>
                <w:rFonts w:cs="Arial"/>
              </w:rPr>
            </w:pPr>
            <w:r>
              <w:rPr>
                <w:rFonts w:cs="Arial"/>
              </w:rPr>
              <w:t xml:space="preserve">(risk as </w:t>
            </w:r>
            <w:r w:rsidRPr="00E94874">
              <w:rPr>
                <w:rFonts w:cs="Arial"/>
              </w:rPr>
              <w:t>gravel and grass surfaces, wooden floor and steps are slippery when wet)</w:t>
            </w:r>
          </w:p>
        </w:tc>
        <w:tc>
          <w:tcPr>
            <w:tcW w:w="1672" w:type="dxa"/>
          </w:tcPr>
          <w:p w14:paraId="44405DF7" w14:textId="77777777" w:rsidR="00680D6F" w:rsidRPr="00E94874" w:rsidRDefault="00680D6F" w:rsidP="00EE6475">
            <w:pPr>
              <w:rPr>
                <w:rFonts w:cs="Arial"/>
              </w:rPr>
            </w:pPr>
            <w:r w:rsidRPr="00E94874">
              <w:rPr>
                <w:rFonts w:cs="Arial"/>
              </w:rPr>
              <w:t>All</w:t>
            </w:r>
            <w:r>
              <w:rPr>
                <w:rFonts w:cs="Arial"/>
              </w:rPr>
              <w:t xml:space="preserve"> participants</w:t>
            </w:r>
          </w:p>
        </w:tc>
        <w:tc>
          <w:tcPr>
            <w:tcW w:w="3260" w:type="dxa"/>
          </w:tcPr>
          <w:p w14:paraId="746194BC" w14:textId="77777777" w:rsidR="00680D6F" w:rsidRPr="00E94874" w:rsidRDefault="00680D6F" w:rsidP="00EE6475">
            <w:pPr>
              <w:spacing w:after="0"/>
              <w:rPr>
                <w:rFonts w:cs="Arial"/>
              </w:rPr>
            </w:pPr>
            <w:r w:rsidRPr="242441C8">
              <w:rPr>
                <w:rFonts w:cs="Arial"/>
              </w:rPr>
              <w:t>Staff remind all school parties to watch their step, particularly in cold, damp or wet weather and advised not to go near edge of ditches outside the Gateway.</w:t>
            </w:r>
          </w:p>
          <w:p w14:paraId="5E93DF7D" w14:textId="1ACA18AD" w:rsidR="00680D6F" w:rsidRPr="00E94874" w:rsidRDefault="00680D6F" w:rsidP="00EE6475">
            <w:pPr>
              <w:spacing w:after="0"/>
              <w:rPr>
                <w:rFonts w:cs="Arial"/>
              </w:rPr>
            </w:pPr>
            <w:r w:rsidRPr="242441C8">
              <w:rPr>
                <w:rFonts w:cs="Arial"/>
              </w:rPr>
              <w:t xml:space="preserve">Lunt staff </w:t>
            </w:r>
            <w:r w:rsidR="00BD5A6D">
              <w:rPr>
                <w:rFonts w:cs="Arial"/>
              </w:rPr>
              <w:t xml:space="preserve">to </w:t>
            </w:r>
            <w:r w:rsidRPr="242441C8">
              <w:rPr>
                <w:rFonts w:cs="Arial"/>
              </w:rPr>
              <w:t>remind all school parties not to pick up, kick or throw stones or sand in the Gyrus, and not to run as the ground is uneven.</w:t>
            </w:r>
          </w:p>
          <w:p w14:paraId="69F1AD87" w14:textId="77777777" w:rsidR="00680D6F" w:rsidRPr="00E94874" w:rsidRDefault="00680D6F" w:rsidP="00EE6475">
            <w:pPr>
              <w:spacing w:after="0"/>
              <w:rPr>
                <w:rFonts w:cs="Arial"/>
              </w:rPr>
            </w:pPr>
            <w:r w:rsidRPr="242441C8">
              <w:rPr>
                <w:rFonts w:cs="Arial"/>
              </w:rPr>
              <w:t>School staff responsible for monitoring their children.</w:t>
            </w:r>
          </w:p>
          <w:p w14:paraId="779AFC31" w14:textId="7AA52793" w:rsidR="00680D6F" w:rsidRDefault="00680D6F" w:rsidP="00EE6475">
            <w:pPr>
              <w:spacing w:after="0"/>
              <w:rPr>
                <w:rFonts w:cs="Arial"/>
              </w:rPr>
            </w:pPr>
            <w:r w:rsidRPr="242441C8">
              <w:rPr>
                <w:rFonts w:cs="Arial"/>
              </w:rPr>
              <w:t>School staff to ensure that their children do not attempt to cl</w:t>
            </w:r>
            <w:r w:rsidR="00BD5A6D">
              <w:rPr>
                <w:rFonts w:cs="Arial"/>
              </w:rPr>
              <w:t>i</w:t>
            </w:r>
            <w:r w:rsidRPr="242441C8">
              <w:rPr>
                <w:rFonts w:cs="Arial"/>
              </w:rPr>
              <w:t>mb the steps to the gateway.</w:t>
            </w:r>
          </w:p>
          <w:p w14:paraId="7D106E09" w14:textId="68DC0F29" w:rsidR="00BD5A6D" w:rsidRDefault="00BD5A6D" w:rsidP="00EE6475">
            <w:pPr>
              <w:spacing w:after="0"/>
              <w:rPr>
                <w:rFonts w:cs="Arial"/>
              </w:rPr>
            </w:pPr>
            <w:r>
              <w:rPr>
                <w:rFonts w:cs="Arial"/>
              </w:rPr>
              <w:t>Lunt staff to ensure children stay away from outdoor lighting, to ensure that bulbs are not stood on/children do not trip over cables.</w:t>
            </w:r>
          </w:p>
          <w:p w14:paraId="72F4B7EA" w14:textId="4457193A" w:rsidR="00BD5A6D" w:rsidRPr="00E94874" w:rsidRDefault="00BD5A6D" w:rsidP="00EE6475">
            <w:pPr>
              <w:spacing w:after="0"/>
              <w:rPr>
                <w:rFonts w:cs="Arial"/>
              </w:rPr>
            </w:pPr>
            <w:r>
              <w:rPr>
                <w:rFonts w:cs="Arial"/>
              </w:rPr>
              <w:t>If erected, Lunt staff to ensure children stay away from bell tents, to avoid them tripping over guy ropes.</w:t>
            </w:r>
          </w:p>
          <w:p w14:paraId="0FC9D013" w14:textId="77777777" w:rsidR="00680D6F" w:rsidRPr="00B43EC9" w:rsidRDefault="00680D6F" w:rsidP="00EE6475">
            <w:pPr>
              <w:spacing w:after="0" w:line="240" w:lineRule="auto"/>
            </w:pPr>
            <w:r w:rsidRPr="00E94874">
              <w:rPr>
                <w:rFonts w:cs="Arial"/>
              </w:rPr>
              <w:t xml:space="preserve">First Aid Kit on site and kept </w:t>
            </w:r>
            <w:proofErr w:type="gramStart"/>
            <w:r w:rsidRPr="00E94874">
              <w:rPr>
                <w:rFonts w:cs="Arial"/>
              </w:rPr>
              <w:t>up-to-date</w:t>
            </w:r>
            <w:proofErr w:type="gramEnd"/>
            <w:r>
              <w:rPr>
                <w:rFonts w:cs="Arial"/>
              </w:rPr>
              <w:t>.</w:t>
            </w:r>
            <w:r w:rsidRPr="003D1105">
              <w:t xml:space="preserve"> Qualified First Aiders on site</w:t>
            </w:r>
          </w:p>
        </w:tc>
        <w:tc>
          <w:tcPr>
            <w:tcW w:w="567" w:type="dxa"/>
          </w:tcPr>
          <w:p w14:paraId="4C402E83" w14:textId="77777777" w:rsidR="00680D6F" w:rsidRPr="00B045B5" w:rsidRDefault="00680D6F" w:rsidP="00EE6475">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567" w:type="dxa"/>
          </w:tcPr>
          <w:p w14:paraId="5545279D" w14:textId="77777777" w:rsidR="00680D6F" w:rsidRPr="00B045B5" w:rsidRDefault="00680D6F" w:rsidP="00EE6475">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w:t>
            </w:r>
          </w:p>
        </w:tc>
        <w:tc>
          <w:tcPr>
            <w:tcW w:w="709" w:type="dxa"/>
          </w:tcPr>
          <w:p w14:paraId="590D8B93" w14:textId="14C2C0A7" w:rsidR="00680D6F" w:rsidRPr="00B045B5" w:rsidRDefault="00D56AFA" w:rsidP="00EE6475">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77B06290" w14:textId="77777777" w:rsidR="00680D6F" w:rsidRPr="005501F0" w:rsidRDefault="00680D6F" w:rsidP="00EE6475">
            <w:pPr>
              <w:spacing w:after="0"/>
              <w:rPr>
                <w:rFonts w:cs="Arial"/>
              </w:rPr>
            </w:pPr>
            <w:r w:rsidRPr="005501F0">
              <w:rPr>
                <w:rFonts w:cs="Arial"/>
              </w:rPr>
              <w:t>Renew signage for outdoor site, warning of slip/trip hazards and danger of climbing on structures</w:t>
            </w:r>
          </w:p>
          <w:p w14:paraId="44C21830" w14:textId="77777777" w:rsidR="00680D6F" w:rsidRDefault="00680D6F" w:rsidP="00EE6475">
            <w:pPr>
              <w:rPr>
                <w:rFonts w:ascii="Arial" w:hAnsi="Arial" w:cs="Arial"/>
              </w:rPr>
            </w:pPr>
          </w:p>
          <w:p w14:paraId="6526B63D" w14:textId="77777777" w:rsidR="00680D6F" w:rsidRDefault="00680D6F" w:rsidP="00EE6475">
            <w:pPr>
              <w:rPr>
                <w:rFonts w:ascii="Arial" w:hAnsi="Arial" w:cs="Arial"/>
              </w:rPr>
            </w:pPr>
          </w:p>
          <w:p w14:paraId="192A22F8" w14:textId="77777777" w:rsidR="00680D6F" w:rsidRDefault="00680D6F" w:rsidP="00EE6475">
            <w:pPr>
              <w:rPr>
                <w:rFonts w:ascii="Arial" w:hAnsi="Arial" w:cs="Arial"/>
              </w:rPr>
            </w:pPr>
          </w:p>
          <w:p w14:paraId="008C51A6" w14:textId="77777777" w:rsidR="00680D6F" w:rsidRDefault="00680D6F" w:rsidP="00EE6475">
            <w:pPr>
              <w:rPr>
                <w:rFonts w:ascii="Arial" w:hAnsi="Arial" w:cs="Arial"/>
              </w:rPr>
            </w:pPr>
          </w:p>
          <w:p w14:paraId="222500B5" w14:textId="77777777" w:rsidR="00680D6F" w:rsidRDefault="00680D6F" w:rsidP="00EE6475">
            <w:pPr>
              <w:rPr>
                <w:rFonts w:ascii="Arial" w:hAnsi="Arial" w:cs="Arial"/>
              </w:rPr>
            </w:pPr>
          </w:p>
          <w:p w14:paraId="0098EA76" w14:textId="77777777" w:rsidR="00680D6F" w:rsidRDefault="00680D6F" w:rsidP="00EE6475">
            <w:pPr>
              <w:rPr>
                <w:rFonts w:ascii="Arial" w:hAnsi="Arial" w:cs="Arial"/>
              </w:rPr>
            </w:pPr>
          </w:p>
          <w:p w14:paraId="05677385" w14:textId="77777777" w:rsidR="00680D6F" w:rsidRDefault="00680D6F" w:rsidP="00EE6475">
            <w:pPr>
              <w:rPr>
                <w:rFonts w:ascii="Arial" w:hAnsi="Arial" w:cs="Arial"/>
              </w:rPr>
            </w:pPr>
          </w:p>
          <w:p w14:paraId="6CC76B73" w14:textId="77777777" w:rsidR="00680D6F" w:rsidRPr="00B045B5" w:rsidRDefault="00680D6F" w:rsidP="00EE6475">
            <w:pPr>
              <w:rPr>
                <w:rFonts w:ascii="Arial" w:eastAsia="Times New Roman" w:hAnsi="Arial" w:cs="Arial"/>
                <w:color w:val="000000"/>
                <w:sz w:val="18"/>
                <w:szCs w:val="18"/>
                <w:lang w:eastAsia="en-GB"/>
              </w:rPr>
            </w:pPr>
          </w:p>
        </w:tc>
        <w:tc>
          <w:tcPr>
            <w:tcW w:w="567" w:type="dxa"/>
          </w:tcPr>
          <w:p w14:paraId="39721C53" w14:textId="77777777" w:rsidR="00680D6F" w:rsidRPr="00B045B5" w:rsidRDefault="00680D6F" w:rsidP="00EE6475">
            <w:pPr>
              <w:adjustRightInd w:val="0"/>
              <w:spacing w:after="0" w:line="240" w:lineRule="auto"/>
              <w:rPr>
                <w:rFonts w:ascii="Arial" w:eastAsia="Times New Roman" w:hAnsi="Arial" w:cs="Arial"/>
                <w:sz w:val="18"/>
                <w:szCs w:val="18"/>
                <w:lang w:val="en-US"/>
              </w:rPr>
            </w:pPr>
          </w:p>
        </w:tc>
        <w:tc>
          <w:tcPr>
            <w:tcW w:w="567" w:type="dxa"/>
          </w:tcPr>
          <w:p w14:paraId="69B57098" w14:textId="77777777" w:rsidR="00680D6F" w:rsidRPr="00B045B5" w:rsidRDefault="00680D6F" w:rsidP="00EE6475">
            <w:pPr>
              <w:adjustRightInd w:val="0"/>
              <w:spacing w:after="0" w:line="240" w:lineRule="auto"/>
              <w:rPr>
                <w:rFonts w:ascii="Arial" w:eastAsia="Times New Roman" w:hAnsi="Arial" w:cs="Arial"/>
                <w:sz w:val="18"/>
                <w:szCs w:val="18"/>
                <w:lang w:val="en-US"/>
              </w:rPr>
            </w:pPr>
          </w:p>
        </w:tc>
        <w:tc>
          <w:tcPr>
            <w:tcW w:w="709" w:type="dxa"/>
          </w:tcPr>
          <w:p w14:paraId="70AD6C41" w14:textId="77777777" w:rsidR="00680D6F" w:rsidRPr="00B045B5" w:rsidRDefault="00680D6F" w:rsidP="00EE6475">
            <w:pPr>
              <w:adjustRightInd w:val="0"/>
              <w:spacing w:after="0" w:line="240" w:lineRule="auto"/>
              <w:ind w:left="-250" w:firstLine="250"/>
              <w:rPr>
                <w:rFonts w:ascii="Arial" w:eastAsia="Times New Roman" w:hAnsi="Arial" w:cs="Arial"/>
                <w:sz w:val="18"/>
                <w:szCs w:val="18"/>
                <w:lang w:val="en-US"/>
              </w:rPr>
            </w:pPr>
          </w:p>
        </w:tc>
      </w:tr>
      <w:tr w:rsidR="004253C9" w:rsidRPr="00B045B5" w14:paraId="34079DCD" w14:textId="77777777" w:rsidTr="000218DC">
        <w:trPr>
          <w:trHeight w:val="395"/>
        </w:trPr>
        <w:tc>
          <w:tcPr>
            <w:tcW w:w="2298" w:type="dxa"/>
          </w:tcPr>
          <w:p w14:paraId="0E1D871E" w14:textId="71764F64" w:rsidR="004253C9" w:rsidRPr="00E94874" w:rsidRDefault="00680D6F" w:rsidP="003C0837">
            <w:pPr>
              <w:spacing w:after="0"/>
              <w:rPr>
                <w:rFonts w:cs="Arial"/>
              </w:rPr>
            </w:pPr>
            <w:r>
              <w:rPr>
                <w:rFonts w:cs="Arial"/>
              </w:rPr>
              <w:t>Tripping / slipping / falling whilst climbing the reconstructed gateway</w:t>
            </w:r>
          </w:p>
        </w:tc>
        <w:tc>
          <w:tcPr>
            <w:tcW w:w="1672" w:type="dxa"/>
          </w:tcPr>
          <w:p w14:paraId="4F2013F2" w14:textId="77777777" w:rsidR="004253C9" w:rsidRPr="00E94874" w:rsidRDefault="004253C9" w:rsidP="004253C9">
            <w:pPr>
              <w:rPr>
                <w:rFonts w:cs="Arial"/>
              </w:rPr>
            </w:pPr>
            <w:r w:rsidRPr="00E94874">
              <w:rPr>
                <w:rFonts w:cs="Arial"/>
              </w:rPr>
              <w:t>All</w:t>
            </w:r>
            <w:r>
              <w:rPr>
                <w:rFonts w:cs="Arial"/>
              </w:rPr>
              <w:t xml:space="preserve"> participants</w:t>
            </w:r>
          </w:p>
        </w:tc>
        <w:tc>
          <w:tcPr>
            <w:tcW w:w="3260" w:type="dxa"/>
          </w:tcPr>
          <w:p w14:paraId="5D0D3A4A" w14:textId="7A94B98A" w:rsidR="004253C9" w:rsidRDefault="00680D6F" w:rsidP="003C0837">
            <w:pPr>
              <w:spacing w:after="0"/>
              <w:rPr>
                <w:rFonts w:cs="Arial"/>
              </w:rPr>
            </w:pPr>
            <w:r>
              <w:rPr>
                <w:rFonts w:cs="Arial"/>
              </w:rPr>
              <w:t>Lunt s</w:t>
            </w:r>
            <w:r w:rsidR="7B3E580A" w:rsidRPr="242441C8">
              <w:rPr>
                <w:rFonts w:cs="Arial"/>
              </w:rPr>
              <w:t>taff</w:t>
            </w:r>
            <w:r>
              <w:rPr>
                <w:rFonts w:cs="Arial"/>
              </w:rPr>
              <w:t xml:space="preserve"> to ensure that school staff are</w:t>
            </w:r>
            <w:r w:rsidR="7B3E580A" w:rsidRPr="242441C8">
              <w:rPr>
                <w:rFonts w:cs="Arial"/>
              </w:rPr>
              <w:t xml:space="preserve"> </w:t>
            </w:r>
            <w:r>
              <w:rPr>
                <w:rFonts w:cs="Arial"/>
              </w:rPr>
              <w:t xml:space="preserve">briefed on safe conduct when school parties are climbing the gateway, and to </w:t>
            </w:r>
            <w:r w:rsidR="7B3E580A" w:rsidRPr="242441C8">
              <w:rPr>
                <w:rFonts w:cs="Arial"/>
              </w:rPr>
              <w:t xml:space="preserve">remind </w:t>
            </w:r>
            <w:r>
              <w:rPr>
                <w:rFonts w:cs="Arial"/>
              </w:rPr>
              <w:t>them</w:t>
            </w:r>
            <w:r w:rsidR="044EDAD0" w:rsidRPr="242441C8">
              <w:rPr>
                <w:rFonts w:cs="Arial"/>
              </w:rPr>
              <w:t xml:space="preserve"> </w:t>
            </w:r>
            <w:r w:rsidR="044EDAD0" w:rsidRPr="242441C8">
              <w:rPr>
                <w:rFonts w:cs="Arial"/>
              </w:rPr>
              <w:lastRenderedPageBreak/>
              <w:t>to watch</w:t>
            </w:r>
            <w:r w:rsidR="7B3E580A" w:rsidRPr="242441C8">
              <w:rPr>
                <w:rFonts w:cs="Arial"/>
              </w:rPr>
              <w:t xml:space="preserve"> their step, particularly in cold, damp or wet</w:t>
            </w:r>
            <w:r>
              <w:rPr>
                <w:rFonts w:cs="Arial"/>
              </w:rPr>
              <w:t xml:space="preserve"> weather</w:t>
            </w:r>
            <w:r w:rsidR="1C5E5F5E" w:rsidRPr="242441C8">
              <w:rPr>
                <w:rFonts w:cs="Arial"/>
              </w:rPr>
              <w:t>.</w:t>
            </w:r>
          </w:p>
          <w:p w14:paraId="27CEC737" w14:textId="577EA808" w:rsidR="00680D6F" w:rsidRPr="00E94874" w:rsidRDefault="00680D6F" w:rsidP="003C0837">
            <w:pPr>
              <w:spacing w:after="0"/>
              <w:rPr>
                <w:rFonts w:cs="Arial"/>
              </w:rPr>
            </w:pPr>
            <w:r>
              <w:rPr>
                <w:rFonts w:cs="Arial"/>
              </w:rPr>
              <w:t>This also includes ensuring that school parties do not climb to the highest level, due to an increased risk of slips and falls.</w:t>
            </w:r>
          </w:p>
          <w:p w14:paraId="45951A0B" w14:textId="07219849" w:rsidR="004253C9" w:rsidRPr="00E94874" w:rsidRDefault="7B3E580A" w:rsidP="003C0837">
            <w:pPr>
              <w:spacing w:after="0"/>
              <w:rPr>
                <w:rFonts w:cs="Arial"/>
              </w:rPr>
            </w:pPr>
            <w:r w:rsidRPr="242441C8">
              <w:rPr>
                <w:rFonts w:cs="Arial"/>
              </w:rPr>
              <w:t>School staff responsible for monitoring their children</w:t>
            </w:r>
            <w:r w:rsidR="1ABD7936" w:rsidRPr="242441C8">
              <w:rPr>
                <w:rFonts w:cs="Arial"/>
              </w:rPr>
              <w:t>.</w:t>
            </w:r>
          </w:p>
          <w:p w14:paraId="6BD18F9B" w14:textId="38AD784C" w:rsidR="004253C9" w:rsidRPr="00B43EC9" w:rsidRDefault="004253C9" w:rsidP="00B43EC9">
            <w:pPr>
              <w:spacing w:after="0" w:line="240" w:lineRule="auto"/>
            </w:pPr>
            <w:r w:rsidRPr="00E94874">
              <w:rPr>
                <w:rFonts w:cs="Arial"/>
              </w:rPr>
              <w:t xml:space="preserve">First Aid Kit on site and kept </w:t>
            </w:r>
            <w:proofErr w:type="gramStart"/>
            <w:r w:rsidRPr="00E94874">
              <w:rPr>
                <w:rFonts w:cs="Arial"/>
              </w:rPr>
              <w:t>up-to-date</w:t>
            </w:r>
            <w:proofErr w:type="gramEnd"/>
            <w:r w:rsidR="00225D93">
              <w:rPr>
                <w:rFonts w:cs="Arial"/>
              </w:rPr>
              <w:t>.</w:t>
            </w:r>
            <w:r w:rsidR="00225D93" w:rsidRPr="003D1105">
              <w:t xml:space="preserve"> Qualified First Aiders on site</w:t>
            </w:r>
          </w:p>
        </w:tc>
        <w:tc>
          <w:tcPr>
            <w:tcW w:w="567" w:type="dxa"/>
          </w:tcPr>
          <w:p w14:paraId="39A728AC" w14:textId="09BD7DD2" w:rsidR="004253C9" w:rsidRPr="00B045B5" w:rsidRDefault="00680D6F" w:rsidP="004253C9">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3</w:t>
            </w:r>
          </w:p>
        </w:tc>
        <w:tc>
          <w:tcPr>
            <w:tcW w:w="567" w:type="dxa"/>
          </w:tcPr>
          <w:p w14:paraId="2A2176D0" w14:textId="58430261" w:rsidR="004253C9" w:rsidRPr="00B045B5" w:rsidRDefault="00680D6F" w:rsidP="004253C9">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6DDB914C" w14:textId="7CF2D168" w:rsidR="004253C9" w:rsidRPr="00B045B5" w:rsidRDefault="002B3AEE" w:rsidP="004253C9">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238601FE" w14:textId="77777777" w:rsidR="005501F0" w:rsidRDefault="005501F0" w:rsidP="005501F0">
            <w:pPr>
              <w:rPr>
                <w:rFonts w:ascii="Arial" w:hAnsi="Arial" w:cs="Arial"/>
              </w:rPr>
            </w:pPr>
          </w:p>
          <w:p w14:paraId="0F3CABC7" w14:textId="77777777" w:rsidR="005501F0" w:rsidRDefault="005501F0" w:rsidP="005501F0">
            <w:pPr>
              <w:rPr>
                <w:rFonts w:ascii="Arial" w:hAnsi="Arial" w:cs="Arial"/>
              </w:rPr>
            </w:pPr>
          </w:p>
          <w:p w14:paraId="5B08B5D1" w14:textId="77777777" w:rsidR="005501F0" w:rsidRDefault="005501F0" w:rsidP="005501F0">
            <w:pPr>
              <w:rPr>
                <w:rFonts w:ascii="Arial" w:hAnsi="Arial" w:cs="Arial"/>
              </w:rPr>
            </w:pPr>
          </w:p>
          <w:p w14:paraId="16DEB4AB" w14:textId="77777777" w:rsidR="005501F0" w:rsidRDefault="005501F0" w:rsidP="005501F0">
            <w:pPr>
              <w:rPr>
                <w:rFonts w:ascii="Arial" w:hAnsi="Arial" w:cs="Arial"/>
              </w:rPr>
            </w:pPr>
          </w:p>
          <w:p w14:paraId="0AD9C6F4" w14:textId="77777777" w:rsidR="005501F0" w:rsidRDefault="005501F0" w:rsidP="005501F0">
            <w:pPr>
              <w:rPr>
                <w:rFonts w:ascii="Arial" w:hAnsi="Arial" w:cs="Arial"/>
              </w:rPr>
            </w:pPr>
          </w:p>
          <w:p w14:paraId="1DA6542E" w14:textId="77777777" w:rsidR="005501F0" w:rsidRDefault="005501F0" w:rsidP="005501F0">
            <w:pPr>
              <w:rPr>
                <w:rFonts w:ascii="Arial" w:hAnsi="Arial" w:cs="Arial"/>
              </w:rPr>
            </w:pPr>
          </w:p>
          <w:p w14:paraId="3041E394" w14:textId="77777777" w:rsidR="005501F0" w:rsidRDefault="005501F0" w:rsidP="005501F0">
            <w:pPr>
              <w:rPr>
                <w:rFonts w:ascii="Arial" w:hAnsi="Arial" w:cs="Arial"/>
              </w:rPr>
            </w:pPr>
          </w:p>
          <w:p w14:paraId="722B00AE" w14:textId="77777777" w:rsidR="004253C9" w:rsidRPr="00B045B5" w:rsidRDefault="004253C9" w:rsidP="005501F0">
            <w:pPr>
              <w:rPr>
                <w:rFonts w:ascii="Arial" w:eastAsia="Times New Roman" w:hAnsi="Arial" w:cs="Arial"/>
                <w:color w:val="000000"/>
                <w:sz w:val="18"/>
                <w:szCs w:val="18"/>
                <w:lang w:eastAsia="en-GB"/>
              </w:rPr>
            </w:pPr>
          </w:p>
        </w:tc>
        <w:tc>
          <w:tcPr>
            <w:tcW w:w="567" w:type="dxa"/>
          </w:tcPr>
          <w:p w14:paraId="42C6D796"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567" w:type="dxa"/>
          </w:tcPr>
          <w:p w14:paraId="6E1831B3"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709" w:type="dxa"/>
          </w:tcPr>
          <w:p w14:paraId="54E11D2A" w14:textId="77777777" w:rsidR="004253C9" w:rsidRPr="00B045B5" w:rsidRDefault="004253C9" w:rsidP="004253C9">
            <w:pPr>
              <w:adjustRightInd w:val="0"/>
              <w:spacing w:after="0" w:line="240" w:lineRule="auto"/>
              <w:ind w:left="-250" w:firstLine="250"/>
              <w:rPr>
                <w:rFonts w:ascii="Arial" w:eastAsia="Times New Roman" w:hAnsi="Arial" w:cs="Arial"/>
                <w:sz w:val="18"/>
                <w:szCs w:val="18"/>
                <w:lang w:val="en-US"/>
              </w:rPr>
            </w:pPr>
          </w:p>
        </w:tc>
      </w:tr>
      <w:tr w:rsidR="004253C9" w:rsidRPr="00B045B5" w14:paraId="1B4D975C" w14:textId="77777777" w:rsidTr="000218DC">
        <w:trPr>
          <w:trHeight w:val="838"/>
        </w:trPr>
        <w:tc>
          <w:tcPr>
            <w:tcW w:w="2298" w:type="dxa"/>
          </w:tcPr>
          <w:p w14:paraId="19C0F8B2" w14:textId="77777777" w:rsidR="003C0837" w:rsidRDefault="004253C9" w:rsidP="005501F0">
            <w:pPr>
              <w:spacing w:after="0" w:line="240" w:lineRule="auto"/>
              <w:rPr>
                <w:rFonts w:cs="Arial"/>
              </w:rPr>
            </w:pPr>
            <w:r w:rsidRPr="00E94874">
              <w:rPr>
                <w:rFonts w:cs="Arial"/>
              </w:rPr>
              <w:t xml:space="preserve">Cuts, bruises or fractures </w:t>
            </w:r>
          </w:p>
          <w:p w14:paraId="5BD55BD8" w14:textId="77777777" w:rsidR="004253C9" w:rsidRPr="00E94874" w:rsidRDefault="004253C9" w:rsidP="005501F0">
            <w:pPr>
              <w:spacing w:after="0" w:line="240" w:lineRule="auto"/>
              <w:rPr>
                <w:rFonts w:cs="Arial"/>
              </w:rPr>
            </w:pPr>
            <w:r w:rsidRPr="00E94874">
              <w:rPr>
                <w:rFonts w:cs="Arial"/>
              </w:rPr>
              <w:t>(</w:t>
            </w:r>
            <w:r w:rsidR="005501F0">
              <w:rPr>
                <w:rFonts w:cs="Arial"/>
              </w:rPr>
              <w:t>risk of</w:t>
            </w:r>
            <w:r w:rsidRPr="00E94874">
              <w:rPr>
                <w:rFonts w:cs="Arial"/>
              </w:rPr>
              <w:t xml:space="preserve"> accident whilst working on site)</w:t>
            </w:r>
          </w:p>
        </w:tc>
        <w:tc>
          <w:tcPr>
            <w:tcW w:w="1672" w:type="dxa"/>
          </w:tcPr>
          <w:p w14:paraId="1ABFAE3A" w14:textId="77777777" w:rsidR="004253C9" w:rsidRPr="00E94874" w:rsidRDefault="004253C9" w:rsidP="005501F0">
            <w:pPr>
              <w:spacing w:line="240" w:lineRule="auto"/>
              <w:rPr>
                <w:rFonts w:cs="Arial"/>
              </w:rPr>
            </w:pPr>
            <w:r w:rsidRPr="00E94874">
              <w:rPr>
                <w:rFonts w:cs="Arial"/>
              </w:rPr>
              <w:t>All</w:t>
            </w:r>
            <w:r>
              <w:rPr>
                <w:rFonts w:cs="Arial"/>
              </w:rPr>
              <w:t xml:space="preserve"> participants</w:t>
            </w:r>
            <w:r w:rsidRPr="00E94874">
              <w:rPr>
                <w:rFonts w:cs="Arial"/>
              </w:rPr>
              <w:t xml:space="preserve"> especially children</w:t>
            </w:r>
          </w:p>
        </w:tc>
        <w:tc>
          <w:tcPr>
            <w:tcW w:w="3260" w:type="dxa"/>
          </w:tcPr>
          <w:p w14:paraId="66DC0C9B" w14:textId="63F1590E" w:rsidR="005501F0" w:rsidRPr="00225D93" w:rsidRDefault="004253C9" w:rsidP="005501F0">
            <w:pPr>
              <w:spacing w:after="0" w:line="240" w:lineRule="auto"/>
            </w:pPr>
            <w:r w:rsidRPr="00E94874">
              <w:rPr>
                <w:rFonts w:cs="Arial"/>
              </w:rPr>
              <w:t xml:space="preserve">First Aid kit up-to-date and all staff made aware of location. </w:t>
            </w:r>
            <w:r w:rsidR="00225D93" w:rsidRPr="003D1105">
              <w:t>Qualified First Aiders on site</w:t>
            </w:r>
            <w:r w:rsidR="00225D93">
              <w:t xml:space="preserve"> when </w:t>
            </w:r>
            <w:r w:rsidRPr="00E94874">
              <w:rPr>
                <w:rFonts w:cs="Arial"/>
              </w:rPr>
              <w:t xml:space="preserve">open to </w:t>
            </w:r>
            <w:r w:rsidR="005501F0">
              <w:rPr>
                <w:rFonts w:cs="Arial"/>
              </w:rPr>
              <w:t>visitors to give immediate help</w:t>
            </w:r>
          </w:p>
          <w:p w14:paraId="5F497DE5" w14:textId="77777777" w:rsidR="005501F0" w:rsidRDefault="004253C9" w:rsidP="005501F0">
            <w:pPr>
              <w:spacing w:after="0" w:line="240" w:lineRule="auto"/>
              <w:rPr>
                <w:rFonts w:cs="Arial"/>
              </w:rPr>
            </w:pPr>
            <w:r w:rsidRPr="00E94874">
              <w:rPr>
                <w:rFonts w:cs="Arial"/>
              </w:rPr>
              <w:t>Staff verbally remind all school parties to mind their step, particularly watching</w:t>
            </w:r>
            <w:r w:rsidR="005501F0">
              <w:rPr>
                <w:rFonts w:cs="Arial"/>
              </w:rPr>
              <w:t xml:space="preserve"> out for rabbit holes</w:t>
            </w:r>
          </w:p>
          <w:p w14:paraId="7D5EA6A7" w14:textId="77777777" w:rsidR="004253C9" w:rsidRPr="00E94874" w:rsidRDefault="004253C9" w:rsidP="005501F0">
            <w:pPr>
              <w:spacing w:after="0" w:line="240" w:lineRule="auto"/>
              <w:rPr>
                <w:rFonts w:cs="Arial"/>
              </w:rPr>
            </w:pPr>
            <w:r w:rsidRPr="00E94874">
              <w:rPr>
                <w:rFonts w:cs="Arial"/>
              </w:rPr>
              <w:t>Vigilance by staff responsible for outdoor spaces</w:t>
            </w:r>
          </w:p>
          <w:p w14:paraId="280A8356" w14:textId="77777777" w:rsidR="004253C9" w:rsidRPr="00E94874" w:rsidRDefault="004253C9" w:rsidP="005501F0">
            <w:pPr>
              <w:spacing w:after="0" w:line="240" w:lineRule="auto"/>
              <w:rPr>
                <w:rFonts w:cs="Arial"/>
              </w:rPr>
            </w:pPr>
            <w:r w:rsidRPr="00E94874">
              <w:rPr>
                <w:rFonts w:cs="Arial"/>
              </w:rPr>
              <w:t>School supervisory staff responsible for monitoring their children</w:t>
            </w:r>
          </w:p>
          <w:p w14:paraId="1CE9F7B5" w14:textId="77777777" w:rsidR="004253C9" w:rsidRDefault="004253C9" w:rsidP="005501F0">
            <w:pPr>
              <w:spacing w:after="0" w:line="240" w:lineRule="auto"/>
              <w:rPr>
                <w:rFonts w:cs="Arial"/>
              </w:rPr>
            </w:pPr>
            <w:r w:rsidRPr="00E94874">
              <w:rPr>
                <w:rFonts w:cs="Arial"/>
              </w:rPr>
              <w:t>Staff to wear appropriate PPE if required on site</w:t>
            </w:r>
          </w:p>
          <w:p w14:paraId="49E398E2" w14:textId="4AEA88DB" w:rsidR="005501F0" w:rsidRPr="00E94874" w:rsidRDefault="005501F0" w:rsidP="242441C8">
            <w:pPr>
              <w:spacing w:after="0" w:line="240" w:lineRule="auto"/>
              <w:rPr>
                <w:rFonts w:cs="Arial"/>
              </w:rPr>
            </w:pPr>
          </w:p>
        </w:tc>
        <w:tc>
          <w:tcPr>
            <w:tcW w:w="567" w:type="dxa"/>
          </w:tcPr>
          <w:p w14:paraId="3C1ED14B" w14:textId="77777777" w:rsidR="004253C9" w:rsidRPr="00B045B5" w:rsidRDefault="005501F0" w:rsidP="005501F0">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w:t>
            </w:r>
          </w:p>
        </w:tc>
        <w:tc>
          <w:tcPr>
            <w:tcW w:w="567" w:type="dxa"/>
          </w:tcPr>
          <w:p w14:paraId="18B4C29E" w14:textId="77777777" w:rsidR="004253C9" w:rsidRPr="00B045B5" w:rsidRDefault="005501F0" w:rsidP="005501F0">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5D9A48CF" w14:textId="024F3C28" w:rsidR="004253C9" w:rsidRPr="00B045B5" w:rsidRDefault="002B3AEE" w:rsidP="005501F0">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16287F21" w14:textId="77777777" w:rsidR="004253C9" w:rsidRPr="00B045B5" w:rsidRDefault="004253C9" w:rsidP="005501F0">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5BE93A62"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567" w:type="dxa"/>
          </w:tcPr>
          <w:p w14:paraId="384BA73E" w14:textId="77777777" w:rsidR="004253C9" w:rsidRPr="00B045B5" w:rsidRDefault="004253C9" w:rsidP="004253C9">
            <w:pPr>
              <w:adjustRightInd w:val="0"/>
              <w:spacing w:after="0" w:line="240" w:lineRule="auto"/>
              <w:rPr>
                <w:rFonts w:ascii="Arial" w:eastAsia="Times New Roman" w:hAnsi="Arial" w:cs="Arial"/>
                <w:sz w:val="18"/>
                <w:szCs w:val="18"/>
                <w:lang w:val="en-US"/>
              </w:rPr>
            </w:pPr>
          </w:p>
        </w:tc>
        <w:tc>
          <w:tcPr>
            <w:tcW w:w="709" w:type="dxa"/>
          </w:tcPr>
          <w:p w14:paraId="34B3F2EB" w14:textId="77777777" w:rsidR="004253C9" w:rsidRPr="00B045B5" w:rsidRDefault="004253C9" w:rsidP="004253C9">
            <w:pPr>
              <w:adjustRightInd w:val="0"/>
              <w:spacing w:after="0" w:line="240" w:lineRule="auto"/>
              <w:ind w:left="-250" w:firstLine="250"/>
              <w:rPr>
                <w:rFonts w:ascii="Arial" w:eastAsia="Times New Roman" w:hAnsi="Arial" w:cs="Arial"/>
                <w:sz w:val="18"/>
                <w:szCs w:val="18"/>
                <w:lang w:val="en-US"/>
              </w:rPr>
            </w:pPr>
          </w:p>
        </w:tc>
      </w:tr>
      <w:tr w:rsidR="005501F0" w:rsidRPr="00B045B5" w14:paraId="5A80F370" w14:textId="77777777" w:rsidTr="000218DC">
        <w:trPr>
          <w:trHeight w:val="838"/>
        </w:trPr>
        <w:tc>
          <w:tcPr>
            <w:tcW w:w="2298" w:type="dxa"/>
          </w:tcPr>
          <w:p w14:paraId="09EDF49C" w14:textId="77777777" w:rsidR="005501F0" w:rsidRDefault="005501F0" w:rsidP="005501F0">
            <w:pPr>
              <w:spacing w:after="0"/>
              <w:rPr>
                <w:rFonts w:cs="Arial"/>
              </w:rPr>
            </w:pPr>
            <w:r w:rsidRPr="005501F0">
              <w:rPr>
                <w:rFonts w:cs="Arial"/>
              </w:rPr>
              <w:t>Battle drill activity</w:t>
            </w:r>
            <w:r>
              <w:rPr>
                <w:rFonts w:cs="Arial"/>
              </w:rPr>
              <w:t xml:space="preserve"> – </w:t>
            </w:r>
          </w:p>
          <w:p w14:paraId="72E4261C" w14:textId="77777777" w:rsidR="005501F0" w:rsidRPr="005501F0" w:rsidRDefault="005501F0" w:rsidP="005501F0">
            <w:pPr>
              <w:spacing w:after="0"/>
              <w:rPr>
                <w:rFonts w:cs="Arial"/>
              </w:rPr>
            </w:pPr>
            <w:r>
              <w:rPr>
                <w:rFonts w:cs="Arial"/>
              </w:rPr>
              <w:t>(risk of accident when undertaking activity)</w:t>
            </w:r>
          </w:p>
        </w:tc>
        <w:tc>
          <w:tcPr>
            <w:tcW w:w="1672" w:type="dxa"/>
          </w:tcPr>
          <w:p w14:paraId="083133A6" w14:textId="77777777" w:rsidR="005501F0" w:rsidRPr="005501F0" w:rsidRDefault="005501F0" w:rsidP="005501F0">
            <w:pPr>
              <w:spacing w:after="0"/>
              <w:rPr>
                <w:rFonts w:cs="Arial"/>
              </w:rPr>
            </w:pPr>
            <w:r w:rsidRPr="005501F0">
              <w:rPr>
                <w:rFonts w:cs="Arial"/>
              </w:rPr>
              <w:t>All</w:t>
            </w:r>
            <w:r>
              <w:rPr>
                <w:rFonts w:cs="Arial"/>
              </w:rPr>
              <w:t xml:space="preserve"> participants </w:t>
            </w:r>
            <w:r w:rsidRPr="005501F0">
              <w:rPr>
                <w:rFonts w:cs="Arial"/>
              </w:rPr>
              <w:t>especially children</w:t>
            </w:r>
          </w:p>
        </w:tc>
        <w:tc>
          <w:tcPr>
            <w:tcW w:w="3260" w:type="dxa"/>
          </w:tcPr>
          <w:p w14:paraId="3B559519" w14:textId="77777777" w:rsidR="005501F0" w:rsidRDefault="005501F0" w:rsidP="005501F0">
            <w:pPr>
              <w:autoSpaceDE w:val="0"/>
              <w:autoSpaceDN w:val="0"/>
              <w:adjustRightInd w:val="0"/>
              <w:spacing w:after="0"/>
              <w:rPr>
                <w:rFonts w:cs="Arial"/>
                <w:lang w:eastAsia="en-GB"/>
              </w:rPr>
            </w:pPr>
            <w:r w:rsidRPr="005501F0">
              <w:rPr>
                <w:rFonts w:cs="Arial"/>
                <w:lang w:eastAsia="en-GB"/>
              </w:rPr>
              <w:t>Children i</w:t>
            </w:r>
            <w:r w:rsidR="00225D93">
              <w:rPr>
                <w:rFonts w:cs="Arial"/>
                <w:lang w:eastAsia="en-GB"/>
              </w:rPr>
              <w:t>nstructed in safe use of wooden</w:t>
            </w:r>
            <w:r w:rsidRPr="005501F0">
              <w:rPr>
                <w:rFonts w:cs="Arial"/>
                <w:lang w:eastAsia="en-GB"/>
              </w:rPr>
              <w:t xml:space="preserve"> sword and wooden shield. </w:t>
            </w:r>
          </w:p>
          <w:p w14:paraId="4B66106C" w14:textId="12044432" w:rsidR="00680D6F" w:rsidRPr="005501F0" w:rsidRDefault="00680D6F" w:rsidP="005501F0">
            <w:pPr>
              <w:autoSpaceDE w:val="0"/>
              <w:autoSpaceDN w:val="0"/>
              <w:adjustRightInd w:val="0"/>
              <w:spacing w:after="0"/>
              <w:rPr>
                <w:rFonts w:cs="Arial"/>
                <w:lang w:eastAsia="en-GB"/>
              </w:rPr>
            </w:pPr>
            <w:r>
              <w:rPr>
                <w:rFonts w:cs="Arial"/>
                <w:lang w:eastAsia="en-GB"/>
              </w:rPr>
              <w:t xml:space="preserve">During final ‘team battle’ </w:t>
            </w:r>
            <w:r w:rsidR="000218DC">
              <w:rPr>
                <w:rFonts w:cs="Arial"/>
                <w:lang w:eastAsia="en-GB"/>
              </w:rPr>
              <w:t>activity</w:t>
            </w:r>
            <w:r>
              <w:rPr>
                <w:rFonts w:cs="Arial"/>
                <w:lang w:eastAsia="en-GB"/>
              </w:rPr>
              <w:t>, Lunt staff</w:t>
            </w:r>
            <w:r w:rsidR="000218DC">
              <w:rPr>
                <w:rFonts w:cs="Arial"/>
                <w:lang w:eastAsia="en-GB"/>
              </w:rPr>
              <w:t xml:space="preserve"> replace wooden swords </w:t>
            </w:r>
            <w:r w:rsidR="000218DC">
              <w:rPr>
                <w:rFonts w:cs="Arial"/>
                <w:lang w:eastAsia="en-GB"/>
              </w:rPr>
              <w:lastRenderedPageBreak/>
              <w:t>with foam alternatives, and remain vigilant to</w:t>
            </w:r>
            <w:r>
              <w:rPr>
                <w:rFonts w:cs="Arial"/>
                <w:lang w:eastAsia="en-GB"/>
              </w:rPr>
              <w:t xml:space="preserve"> ensure children do not use their equipment unsafely. </w:t>
            </w:r>
          </w:p>
          <w:p w14:paraId="42E19602" w14:textId="573BB607" w:rsidR="005501F0" w:rsidRPr="005501F0" w:rsidRDefault="005501F0" w:rsidP="005501F0">
            <w:pPr>
              <w:autoSpaceDE w:val="0"/>
              <w:autoSpaceDN w:val="0"/>
              <w:adjustRightInd w:val="0"/>
              <w:spacing w:after="0"/>
              <w:rPr>
                <w:rFonts w:cs="Arial"/>
                <w:lang w:eastAsia="en-GB"/>
              </w:rPr>
            </w:pPr>
            <w:r w:rsidRPr="005501F0">
              <w:rPr>
                <w:rFonts w:cs="Arial"/>
                <w:lang w:eastAsia="en-GB"/>
              </w:rPr>
              <w:t>Verbal warnings and reminders re. unsafe behaviour</w:t>
            </w:r>
            <w:r w:rsidR="000218DC">
              <w:rPr>
                <w:rFonts w:cs="Arial"/>
                <w:lang w:eastAsia="en-GB"/>
              </w:rPr>
              <w:t>, children that do not heed warnings to be excluded from activity.</w:t>
            </w:r>
          </w:p>
          <w:p w14:paraId="46A17213" w14:textId="3FC08F91" w:rsidR="005501F0" w:rsidRPr="005501F0" w:rsidRDefault="4B30186F" w:rsidP="005501F0">
            <w:pPr>
              <w:autoSpaceDE w:val="0"/>
              <w:autoSpaceDN w:val="0"/>
              <w:adjustRightInd w:val="0"/>
              <w:spacing w:after="0"/>
              <w:rPr>
                <w:rFonts w:cs="Arial"/>
              </w:rPr>
            </w:pPr>
            <w:r w:rsidRPr="242441C8">
              <w:rPr>
                <w:rFonts w:cs="Arial"/>
                <w:lang w:eastAsia="en-GB"/>
              </w:rPr>
              <w:t>E</w:t>
            </w:r>
            <w:r w:rsidR="177BFF45" w:rsidRPr="242441C8">
              <w:rPr>
                <w:rFonts w:cs="Arial"/>
                <w:lang w:eastAsia="en-GB"/>
              </w:rPr>
              <w:t xml:space="preserve">quipment inspected for damage before each session, &amp; set aside for repairs if needed </w:t>
            </w:r>
          </w:p>
          <w:p w14:paraId="1D7B270A" w14:textId="661EEF37" w:rsidR="005501F0" w:rsidRPr="005501F0" w:rsidRDefault="005501F0" w:rsidP="242441C8">
            <w:pPr>
              <w:spacing w:after="0"/>
              <w:rPr>
                <w:rFonts w:cs="Arial"/>
              </w:rPr>
            </w:pPr>
          </w:p>
        </w:tc>
        <w:tc>
          <w:tcPr>
            <w:tcW w:w="567" w:type="dxa"/>
          </w:tcPr>
          <w:p w14:paraId="6DEB9483" w14:textId="77777777" w:rsidR="005501F0" w:rsidRPr="00B045B5" w:rsidRDefault="005501F0" w:rsidP="005501F0">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2</w:t>
            </w:r>
          </w:p>
        </w:tc>
        <w:tc>
          <w:tcPr>
            <w:tcW w:w="567" w:type="dxa"/>
          </w:tcPr>
          <w:p w14:paraId="7FC42638" w14:textId="77777777" w:rsidR="005501F0" w:rsidRPr="00B045B5" w:rsidRDefault="005501F0" w:rsidP="005501F0">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7CD048C6" w14:textId="77777777" w:rsidR="005501F0" w:rsidRPr="00B045B5" w:rsidRDefault="005501F0" w:rsidP="005501F0">
            <w:pPr>
              <w:autoSpaceDE w:val="0"/>
              <w:autoSpaceDN w:val="0"/>
              <w:adjustRightInd w:val="0"/>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w:t>
            </w:r>
          </w:p>
        </w:tc>
        <w:tc>
          <w:tcPr>
            <w:tcW w:w="3827" w:type="dxa"/>
          </w:tcPr>
          <w:p w14:paraId="4B970C55" w14:textId="77777777" w:rsidR="005501F0" w:rsidRPr="005501F0" w:rsidRDefault="005501F0" w:rsidP="005501F0">
            <w:pPr>
              <w:autoSpaceDE w:val="0"/>
              <w:autoSpaceDN w:val="0"/>
              <w:adjustRightInd w:val="0"/>
              <w:spacing w:after="0" w:line="240" w:lineRule="auto"/>
              <w:rPr>
                <w:rFonts w:eastAsia="Times New Roman" w:cs="Arial"/>
                <w:color w:val="000000"/>
                <w:sz w:val="18"/>
                <w:szCs w:val="18"/>
                <w:lang w:eastAsia="en-GB"/>
              </w:rPr>
            </w:pPr>
            <w:r w:rsidRPr="005501F0">
              <w:rPr>
                <w:rFonts w:cs="Arial"/>
              </w:rPr>
              <w:t>Regular checks and repairs carried out to any damaged equipment</w:t>
            </w:r>
          </w:p>
        </w:tc>
        <w:tc>
          <w:tcPr>
            <w:tcW w:w="567" w:type="dxa"/>
          </w:tcPr>
          <w:p w14:paraId="4F904CB7" w14:textId="77777777" w:rsidR="005501F0" w:rsidRPr="00B045B5" w:rsidRDefault="005501F0" w:rsidP="005501F0">
            <w:pPr>
              <w:adjustRightInd w:val="0"/>
              <w:spacing w:after="0" w:line="240" w:lineRule="auto"/>
              <w:rPr>
                <w:rFonts w:ascii="Arial" w:eastAsia="Times New Roman" w:hAnsi="Arial" w:cs="Arial"/>
                <w:sz w:val="18"/>
                <w:szCs w:val="18"/>
                <w:lang w:val="en-US"/>
              </w:rPr>
            </w:pPr>
          </w:p>
        </w:tc>
        <w:tc>
          <w:tcPr>
            <w:tcW w:w="567" w:type="dxa"/>
          </w:tcPr>
          <w:p w14:paraId="06971CD3" w14:textId="77777777" w:rsidR="005501F0" w:rsidRPr="00B045B5" w:rsidRDefault="005501F0" w:rsidP="005501F0">
            <w:pPr>
              <w:adjustRightInd w:val="0"/>
              <w:spacing w:after="0" w:line="240" w:lineRule="auto"/>
              <w:rPr>
                <w:rFonts w:ascii="Arial" w:eastAsia="Times New Roman" w:hAnsi="Arial" w:cs="Arial"/>
                <w:sz w:val="18"/>
                <w:szCs w:val="18"/>
                <w:lang w:val="en-US"/>
              </w:rPr>
            </w:pPr>
          </w:p>
        </w:tc>
        <w:tc>
          <w:tcPr>
            <w:tcW w:w="709" w:type="dxa"/>
          </w:tcPr>
          <w:p w14:paraId="2A1F701D" w14:textId="77777777" w:rsidR="005501F0" w:rsidRPr="00B045B5" w:rsidRDefault="005501F0" w:rsidP="005501F0">
            <w:pPr>
              <w:adjustRightInd w:val="0"/>
              <w:spacing w:after="0" w:line="240" w:lineRule="auto"/>
              <w:ind w:left="-250" w:firstLine="250"/>
              <w:rPr>
                <w:rFonts w:ascii="Arial" w:eastAsia="Times New Roman" w:hAnsi="Arial" w:cs="Arial"/>
                <w:sz w:val="18"/>
                <w:szCs w:val="18"/>
                <w:lang w:val="en-US"/>
              </w:rPr>
            </w:pPr>
          </w:p>
        </w:tc>
      </w:tr>
      <w:tr w:rsidR="005501F0" w:rsidRPr="00B045B5" w14:paraId="6D6437D5" w14:textId="77777777" w:rsidTr="000218DC">
        <w:trPr>
          <w:trHeight w:val="838"/>
        </w:trPr>
        <w:tc>
          <w:tcPr>
            <w:tcW w:w="2298" w:type="dxa"/>
          </w:tcPr>
          <w:p w14:paraId="5698C51E" w14:textId="77777777" w:rsidR="005501F0" w:rsidRDefault="005501F0" w:rsidP="005501F0">
            <w:pPr>
              <w:spacing w:after="0"/>
              <w:rPr>
                <w:rFonts w:cs="Arial"/>
              </w:rPr>
            </w:pPr>
            <w:r>
              <w:rPr>
                <w:rFonts w:cs="Arial"/>
              </w:rPr>
              <w:t>E</w:t>
            </w:r>
            <w:r w:rsidRPr="005501F0">
              <w:rPr>
                <w:rFonts w:cs="Arial"/>
              </w:rPr>
              <w:t>lectrical sparks and arson</w:t>
            </w:r>
            <w:r>
              <w:rPr>
                <w:rFonts w:cs="Arial"/>
              </w:rPr>
              <w:t xml:space="preserve"> – </w:t>
            </w:r>
          </w:p>
          <w:p w14:paraId="104A9EF7" w14:textId="77777777" w:rsidR="005501F0" w:rsidRPr="005501F0" w:rsidRDefault="005501F0" w:rsidP="005501F0">
            <w:pPr>
              <w:spacing w:after="0"/>
              <w:rPr>
                <w:rFonts w:cs="Arial"/>
              </w:rPr>
            </w:pPr>
            <w:r>
              <w:rPr>
                <w:rFonts w:cs="Arial"/>
              </w:rPr>
              <w:t>(risk of fire)</w:t>
            </w:r>
          </w:p>
        </w:tc>
        <w:tc>
          <w:tcPr>
            <w:tcW w:w="1672" w:type="dxa"/>
          </w:tcPr>
          <w:p w14:paraId="34A48BC6" w14:textId="77777777" w:rsidR="005501F0" w:rsidRPr="005501F0" w:rsidRDefault="005501F0" w:rsidP="005501F0">
            <w:pPr>
              <w:rPr>
                <w:rFonts w:cs="Arial"/>
              </w:rPr>
            </w:pPr>
            <w:r w:rsidRPr="005501F0">
              <w:rPr>
                <w:rFonts w:cs="Arial"/>
              </w:rPr>
              <w:t>All</w:t>
            </w:r>
            <w:r>
              <w:rPr>
                <w:rFonts w:cs="Arial"/>
              </w:rPr>
              <w:t xml:space="preserve"> participants</w:t>
            </w:r>
          </w:p>
        </w:tc>
        <w:tc>
          <w:tcPr>
            <w:tcW w:w="3260" w:type="dxa"/>
          </w:tcPr>
          <w:p w14:paraId="55E94F72" w14:textId="21FD00B1" w:rsidR="005501F0" w:rsidRPr="005501F0" w:rsidRDefault="177BFF45" w:rsidP="00937A1D">
            <w:pPr>
              <w:spacing w:after="0"/>
              <w:rPr>
                <w:rFonts w:cs="Arial"/>
              </w:rPr>
            </w:pPr>
            <w:r w:rsidRPr="242441C8">
              <w:rPr>
                <w:rFonts w:cs="Arial"/>
              </w:rPr>
              <w:t>No gas on site, only electricity. Appliances PAT tested regularly and plug sockets maintained in good working order</w:t>
            </w:r>
            <w:r w:rsidR="6BB2FB63" w:rsidRPr="242441C8">
              <w:rPr>
                <w:rFonts w:cs="Arial"/>
              </w:rPr>
              <w:t>.</w:t>
            </w:r>
          </w:p>
          <w:p w14:paraId="459E2C9A" w14:textId="2C214751" w:rsidR="005501F0" w:rsidRPr="005501F0" w:rsidRDefault="177BFF45" w:rsidP="00937A1D">
            <w:pPr>
              <w:spacing w:after="0"/>
              <w:rPr>
                <w:rFonts w:cs="Arial"/>
              </w:rPr>
            </w:pPr>
            <w:r w:rsidRPr="242441C8">
              <w:rPr>
                <w:rFonts w:cs="Arial"/>
              </w:rPr>
              <w:t>Only PAT tested devices used on site. Staff visually check leads, plug</w:t>
            </w:r>
            <w:r w:rsidR="36B746DF" w:rsidRPr="242441C8">
              <w:rPr>
                <w:rFonts w:cs="Arial"/>
              </w:rPr>
              <w:t>s and cables for obvious damage</w:t>
            </w:r>
            <w:r w:rsidR="77144AD9" w:rsidRPr="242441C8">
              <w:rPr>
                <w:rFonts w:cs="Arial"/>
              </w:rPr>
              <w:t>.</w:t>
            </w:r>
          </w:p>
          <w:p w14:paraId="1FCF51C0" w14:textId="7BFE9390" w:rsidR="005501F0" w:rsidRPr="005501F0" w:rsidRDefault="177BFF45" w:rsidP="00937A1D">
            <w:pPr>
              <w:spacing w:after="0"/>
              <w:rPr>
                <w:rFonts w:cs="Arial"/>
              </w:rPr>
            </w:pPr>
            <w:r w:rsidRPr="242441C8">
              <w:rPr>
                <w:rFonts w:cs="Arial"/>
              </w:rPr>
              <w:t>Fire procedure in place f</w:t>
            </w:r>
            <w:r w:rsidR="36B746DF" w:rsidRPr="242441C8">
              <w:rPr>
                <w:rFonts w:cs="Arial"/>
              </w:rPr>
              <w:t xml:space="preserve">or evacuation of </w:t>
            </w:r>
            <w:proofErr w:type="gramStart"/>
            <w:r w:rsidR="36B746DF" w:rsidRPr="242441C8">
              <w:rPr>
                <w:rFonts w:cs="Arial"/>
              </w:rPr>
              <w:t>Granary museum</w:t>
            </w:r>
            <w:proofErr w:type="gramEnd"/>
            <w:r w:rsidR="339C55B4" w:rsidRPr="242441C8">
              <w:rPr>
                <w:rFonts w:cs="Arial"/>
              </w:rPr>
              <w:t>.</w:t>
            </w:r>
          </w:p>
          <w:p w14:paraId="6486710F" w14:textId="63BFB606" w:rsidR="005501F0" w:rsidRPr="005501F0" w:rsidRDefault="177BFF45" w:rsidP="00937A1D">
            <w:pPr>
              <w:spacing w:after="0"/>
              <w:rPr>
                <w:rFonts w:cs="Arial"/>
              </w:rPr>
            </w:pPr>
            <w:r w:rsidRPr="242441C8">
              <w:rPr>
                <w:rFonts w:cs="Arial"/>
              </w:rPr>
              <w:t>Quarterly fire drills undertaken to ensure understanding and competence in carrying out</w:t>
            </w:r>
            <w:r w:rsidR="36B746DF" w:rsidRPr="242441C8">
              <w:rPr>
                <w:rFonts w:cs="Arial"/>
              </w:rPr>
              <w:t xml:space="preserve"> fire procedure</w:t>
            </w:r>
            <w:r w:rsidR="1DCAB499" w:rsidRPr="242441C8">
              <w:rPr>
                <w:rFonts w:cs="Arial"/>
              </w:rPr>
              <w:t>.</w:t>
            </w:r>
            <w:r w:rsidR="36B746DF" w:rsidRPr="242441C8">
              <w:rPr>
                <w:rFonts w:cs="Arial"/>
              </w:rPr>
              <w:t xml:space="preserve"> </w:t>
            </w:r>
          </w:p>
          <w:p w14:paraId="71E444EF" w14:textId="4FD9B42D" w:rsidR="005501F0" w:rsidRPr="005501F0" w:rsidRDefault="177BFF45" w:rsidP="00937A1D">
            <w:pPr>
              <w:spacing w:after="0"/>
              <w:rPr>
                <w:rFonts w:cs="Arial"/>
              </w:rPr>
            </w:pPr>
            <w:r w:rsidRPr="242441C8">
              <w:rPr>
                <w:rFonts w:cs="Arial"/>
              </w:rPr>
              <w:t>Fire exti</w:t>
            </w:r>
            <w:r w:rsidR="36B746DF" w:rsidRPr="242441C8">
              <w:rPr>
                <w:rFonts w:cs="Arial"/>
              </w:rPr>
              <w:t>nguishers in good working order</w:t>
            </w:r>
            <w:r w:rsidR="41FA223A" w:rsidRPr="242441C8">
              <w:rPr>
                <w:rFonts w:cs="Arial"/>
              </w:rPr>
              <w:t>.</w:t>
            </w:r>
          </w:p>
          <w:p w14:paraId="56C1636A" w14:textId="77777777" w:rsidR="005501F0" w:rsidRPr="005501F0" w:rsidRDefault="005501F0" w:rsidP="00937A1D">
            <w:pPr>
              <w:spacing w:after="0"/>
              <w:rPr>
                <w:rFonts w:cs="Arial"/>
              </w:rPr>
            </w:pPr>
            <w:r w:rsidRPr="005501F0">
              <w:rPr>
                <w:rFonts w:cs="Arial"/>
              </w:rPr>
              <w:t xml:space="preserve">Regular disposal of paper and flammable waste documents, with necessary documents filed </w:t>
            </w:r>
          </w:p>
          <w:p w14:paraId="55D6FBC2" w14:textId="0019637E" w:rsidR="005501F0" w:rsidRPr="005501F0" w:rsidRDefault="177BFF45" w:rsidP="00937A1D">
            <w:pPr>
              <w:spacing w:after="0"/>
              <w:rPr>
                <w:rFonts w:cs="Arial"/>
              </w:rPr>
            </w:pPr>
            <w:r w:rsidRPr="242441C8">
              <w:rPr>
                <w:rFonts w:cs="Arial"/>
              </w:rPr>
              <w:lastRenderedPageBreak/>
              <w:t>Wood not to be stored in or near the Granary,</w:t>
            </w:r>
            <w:r w:rsidR="36B746DF" w:rsidRPr="242441C8">
              <w:rPr>
                <w:rFonts w:cs="Arial"/>
              </w:rPr>
              <w:t xml:space="preserve"> Gateway or Gyrus</w:t>
            </w:r>
            <w:r w:rsidR="6D20CEC6" w:rsidRPr="242441C8">
              <w:rPr>
                <w:rFonts w:cs="Arial"/>
              </w:rPr>
              <w:t>.</w:t>
            </w:r>
          </w:p>
          <w:p w14:paraId="5DA0F325" w14:textId="77777777" w:rsidR="005501F0" w:rsidRDefault="005501F0" w:rsidP="00937A1D">
            <w:pPr>
              <w:spacing w:after="0"/>
              <w:rPr>
                <w:rFonts w:cs="Arial"/>
              </w:rPr>
            </w:pPr>
            <w:r w:rsidRPr="005501F0">
              <w:rPr>
                <w:rFonts w:cs="Arial"/>
              </w:rPr>
              <w:t>No smoking on site without exception,</w:t>
            </w:r>
            <w:r w:rsidR="00937A1D">
              <w:rPr>
                <w:rFonts w:cs="Arial"/>
              </w:rPr>
              <w:t xml:space="preserve"> including re-enactors</w:t>
            </w:r>
          </w:p>
          <w:p w14:paraId="6D9C8D39" w14:textId="24DC517C" w:rsidR="00937A1D" w:rsidRPr="005501F0" w:rsidRDefault="00937A1D" w:rsidP="242441C8">
            <w:pPr>
              <w:spacing w:after="0"/>
              <w:rPr>
                <w:rFonts w:cs="Arial"/>
              </w:rPr>
            </w:pPr>
          </w:p>
        </w:tc>
        <w:tc>
          <w:tcPr>
            <w:tcW w:w="567" w:type="dxa"/>
          </w:tcPr>
          <w:p w14:paraId="54A90BE3" w14:textId="77777777" w:rsidR="005501F0" w:rsidRPr="00B045B5" w:rsidRDefault="00937A1D" w:rsidP="005501F0">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3</w:t>
            </w:r>
          </w:p>
        </w:tc>
        <w:tc>
          <w:tcPr>
            <w:tcW w:w="567" w:type="dxa"/>
          </w:tcPr>
          <w:p w14:paraId="46783CDB" w14:textId="77777777" w:rsidR="005501F0" w:rsidRPr="00B045B5" w:rsidRDefault="00937A1D" w:rsidP="005501F0">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w:t>
            </w:r>
          </w:p>
        </w:tc>
        <w:tc>
          <w:tcPr>
            <w:tcW w:w="709" w:type="dxa"/>
          </w:tcPr>
          <w:p w14:paraId="1AA1B773" w14:textId="58618791" w:rsidR="005501F0" w:rsidRPr="00B045B5" w:rsidRDefault="00B60436" w:rsidP="005501F0">
            <w:pPr>
              <w:autoSpaceDE w:val="0"/>
              <w:autoSpaceDN w:val="0"/>
              <w:adjustRightInd w:val="0"/>
              <w:spacing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w:t>
            </w:r>
          </w:p>
        </w:tc>
        <w:tc>
          <w:tcPr>
            <w:tcW w:w="3827" w:type="dxa"/>
          </w:tcPr>
          <w:p w14:paraId="675E05EE" w14:textId="77777777" w:rsidR="005501F0" w:rsidRPr="00B045B5" w:rsidRDefault="005501F0" w:rsidP="005501F0">
            <w:pPr>
              <w:autoSpaceDE w:val="0"/>
              <w:autoSpaceDN w:val="0"/>
              <w:adjustRightInd w:val="0"/>
              <w:spacing w:after="60" w:line="240" w:lineRule="auto"/>
              <w:rPr>
                <w:rFonts w:ascii="Arial" w:eastAsia="Times New Roman" w:hAnsi="Arial" w:cs="Arial"/>
                <w:color w:val="000000"/>
                <w:sz w:val="18"/>
                <w:szCs w:val="18"/>
                <w:lang w:eastAsia="en-GB"/>
              </w:rPr>
            </w:pPr>
          </w:p>
        </w:tc>
        <w:tc>
          <w:tcPr>
            <w:tcW w:w="567" w:type="dxa"/>
          </w:tcPr>
          <w:p w14:paraId="2FC17F8B" w14:textId="77777777" w:rsidR="005501F0" w:rsidRPr="00B045B5" w:rsidRDefault="005501F0" w:rsidP="005501F0">
            <w:pPr>
              <w:adjustRightInd w:val="0"/>
              <w:spacing w:after="0" w:line="240" w:lineRule="auto"/>
              <w:rPr>
                <w:rFonts w:ascii="Arial" w:eastAsia="Times New Roman" w:hAnsi="Arial" w:cs="Arial"/>
                <w:sz w:val="18"/>
                <w:szCs w:val="18"/>
                <w:lang w:val="en-US"/>
              </w:rPr>
            </w:pPr>
          </w:p>
        </w:tc>
        <w:tc>
          <w:tcPr>
            <w:tcW w:w="567" w:type="dxa"/>
          </w:tcPr>
          <w:p w14:paraId="0A4F7224" w14:textId="77777777" w:rsidR="005501F0" w:rsidRPr="00B045B5" w:rsidRDefault="005501F0" w:rsidP="005501F0">
            <w:pPr>
              <w:adjustRightInd w:val="0"/>
              <w:spacing w:after="0" w:line="240" w:lineRule="auto"/>
              <w:rPr>
                <w:rFonts w:ascii="Arial" w:eastAsia="Times New Roman" w:hAnsi="Arial" w:cs="Arial"/>
                <w:sz w:val="18"/>
                <w:szCs w:val="18"/>
                <w:lang w:val="en-US"/>
              </w:rPr>
            </w:pPr>
          </w:p>
        </w:tc>
        <w:tc>
          <w:tcPr>
            <w:tcW w:w="709" w:type="dxa"/>
          </w:tcPr>
          <w:p w14:paraId="5AE48A43" w14:textId="77777777" w:rsidR="005501F0" w:rsidRPr="00B045B5" w:rsidRDefault="005501F0" w:rsidP="005501F0">
            <w:pPr>
              <w:adjustRightInd w:val="0"/>
              <w:spacing w:after="0" w:line="240" w:lineRule="auto"/>
              <w:ind w:left="-250" w:firstLine="250"/>
              <w:rPr>
                <w:rFonts w:ascii="Arial" w:eastAsia="Times New Roman" w:hAnsi="Arial" w:cs="Arial"/>
                <w:sz w:val="18"/>
                <w:szCs w:val="18"/>
                <w:lang w:val="en-US"/>
              </w:rPr>
            </w:pPr>
          </w:p>
        </w:tc>
      </w:tr>
      <w:tr w:rsidR="005609F1" w:rsidRPr="00B045B5" w14:paraId="3805FA17" w14:textId="77777777" w:rsidTr="005609F1">
        <w:trPr>
          <w:trHeight w:val="838"/>
        </w:trPr>
        <w:tc>
          <w:tcPr>
            <w:tcW w:w="14743" w:type="dxa"/>
            <w:gridSpan w:val="10"/>
            <w:shd w:val="clear" w:color="auto" w:fill="EE0000"/>
            <w:vAlign w:val="center"/>
          </w:tcPr>
          <w:p w14:paraId="4ED0B6E9" w14:textId="4BAA45B1" w:rsidR="005609F1" w:rsidRPr="00B045B5" w:rsidRDefault="005609F1" w:rsidP="005609F1">
            <w:pPr>
              <w:adjustRightInd w:val="0"/>
              <w:spacing w:after="0" w:line="240" w:lineRule="auto"/>
              <w:ind w:left="-250" w:firstLine="250"/>
              <w:jc w:val="center"/>
              <w:rPr>
                <w:rFonts w:ascii="Arial" w:eastAsia="Times New Roman" w:hAnsi="Arial" w:cs="Arial"/>
                <w:sz w:val="18"/>
                <w:szCs w:val="18"/>
                <w:lang w:val="en-US"/>
              </w:rPr>
            </w:pPr>
            <w:r w:rsidRPr="005D36D9">
              <w:rPr>
                <w:rFonts w:ascii="Arial" w:hAnsi="Arial" w:cs="Arial"/>
                <w:b/>
                <w:bCs/>
                <w:sz w:val="20"/>
                <w:szCs w:val="20"/>
              </w:rPr>
              <w:t>Safeguarding</w:t>
            </w:r>
          </w:p>
        </w:tc>
      </w:tr>
      <w:tr w:rsidR="005609F1" w:rsidRPr="00B045B5" w14:paraId="093A5F92" w14:textId="77777777" w:rsidTr="004F0E2B">
        <w:trPr>
          <w:trHeight w:val="838"/>
        </w:trPr>
        <w:tc>
          <w:tcPr>
            <w:tcW w:w="2298" w:type="dxa"/>
            <w:vAlign w:val="center"/>
          </w:tcPr>
          <w:p w14:paraId="1F71174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sz w:val="20"/>
                <w:szCs w:val="20"/>
              </w:rPr>
              <w:t>Physical or verbal abuse or threat resulting from conflict between people.</w:t>
            </w:r>
          </w:p>
          <w:p w14:paraId="738BA4A9" w14:textId="77777777" w:rsidR="005609F1" w:rsidRPr="005D36D9" w:rsidRDefault="005609F1" w:rsidP="005609F1">
            <w:pPr>
              <w:rPr>
                <w:rFonts w:ascii="Arial" w:hAnsi="Arial" w:cs="Arial"/>
                <w:b/>
                <w:bCs/>
                <w:sz w:val="20"/>
                <w:szCs w:val="20"/>
              </w:rPr>
            </w:pPr>
          </w:p>
        </w:tc>
        <w:tc>
          <w:tcPr>
            <w:tcW w:w="1672" w:type="dxa"/>
            <w:vAlign w:val="center"/>
          </w:tcPr>
          <w:p w14:paraId="50975503"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58A539D7"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4F38E439" w14:textId="77777777" w:rsidR="005609F1" w:rsidRPr="005501F0" w:rsidRDefault="005609F1" w:rsidP="005609F1">
            <w:pPr>
              <w:rPr>
                <w:rFonts w:cs="Arial"/>
              </w:rPr>
            </w:pPr>
          </w:p>
        </w:tc>
        <w:tc>
          <w:tcPr>
            <w:tcW w:w="3260" w:type="dxa"/>
            <w:vAlign w:val="center"/>
          </w:tcPr>
          <w:p w14:paraId="55A8E092" w14:textId="77777777"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Session to be </w:t>
            </w:r>
            <w:proofErr w:type="gramStart"/>
            <w:r w:rsidRPr="005D36D9">
              <w:rPr>
                <w:rFonts w:ascii="Arial" w:hAnsi="Arial"/>
                <w:sz w:val="20"/>
                <w:szCs w:val="20"/>
              </w:rPr>
              <w:t>supervised by a member of staff at all times</w:t>
            </w:r>
            <w:proofErr w:type="gramEnd"/>
            <w:r w:rsidRPr="005D36D9">
              <w:rPr>
                <w:rFonts w:ascii="Arial" w:hAnsi="Arial"/>
                <w:sz w:val="20"/>
                <w:szCs w:val="20"/>
              </w:rPr>
              <w:t>.</w:t>
            </w:r>
          </w:p>
          <w:p w14:paraId="4ABC175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CD8E17D"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Use of staff radio for immediate contact for back up staff/duty manager.</w:t>
            </w:r>
          </w:p>
          <w:p w14:paraId="174F53AD"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949D077"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 provided with guidance on how to deal with aggressive visitors while maintaining their own safety.</w:t>
            </w:r>
          </w:p>
          <w:p w14:paraId="7FCF3D0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C65CAB4"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Safeguarding policies and procedures to be followed in the event of an abusive incident, whereby incidents are recorded and reported to a CV Life DSL.</w:t>
            </w:r>
          </w:p>
          <w:p w14:paraId="781E3108"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94BF159"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p w14:paraId="54985039" w14:textId="77777777" w:rsidR="005609F1" w:rsidRPr="242441C8" w:rsidRDefault="005609F1" w:rsidP="005609F1">
            <w:pPr>
              <w:spacing w:after="0"/>
              <w:rPr>
                <w:rFonts w:cs="Arial"/>
              </w:rPr>
            </w:pPr>
          </w:p>
        </w:tc>
        <w:tc>
          <w:tcPr>
            <w:tcW w:w="567" w:type="dxa"/>
            <w:vAlign w:val="center"/>
          </w:tcPr>
          <w:p w14:paraId="724A7BA9" w14:textId="3176BD79" w:rsidR="005609F1" w:rsidRDefault="005609F1" w:rsidP="005609F1">
            <w:pPr>
              <w:autoSpaceDE w:val="0"/>
              <w:autoSpaceDN w:val="0"/>
              <w:adjustRightInd w:val="0"/>
              <w:spacing w:after="60" w:line="240" w:lineRule="auto"/>
              <w:rPr>
                <w:rFonts w:ascii="Arial" w:eastAsia="Times New Roman" w:hAnsi="Arial" w:cs="Arial"/>
                <w:color w:val="000000"/>
                <w:sz w:val="18"/>
                <w:szCs w:val="18"/>
                <w:lang w:eastAsia="en-GB"/>
              </w:rPr>
            </w:pPr>
            <w:r w:rsidRPr="005D36D9">
              <w:rPr>
                <w:rFonts w:ascii="Arial" w:eastAsia="Times New Roman" w:hAnsi="Arial" w:cs="Arial"/>
                <w:color w:val="000000"/>
                <w:sz w:val="20"/>
                <w:szCs w:val="20"/>
                <w:lang w:eastAsia="en-GB"/>
              </w:rPr>
              <w:t>4</w:t>
            </w:r>
          </w:p>
        </w:tc>
        <w:tc>
          <w:tcPr>
            <w:tcW w:w="567" w:type="dxa"/>
            <w:vAlign w:val="center"/>
          </w:tcPr>
          <w:p w14:paraId="2E77043F" w14:textId="334F9224" w:rsidR="005609F1" w:rsidRDefault="005609F1" w:rsidP="005609F1">
            <w:pPr>
              <w:autoSpaceDE w:val="0"/>
              <w:autoSpaceDN w:val="0"/>
              <w:adjustRightInd w:val="0"/>
              <w:spacing w:after="60" w:line="240" w:lineRule="auto"/>
              <w:rPr>
                <w:rFonts w:ascii="Arial" w:eastAsia="Times New Roman" w:hAnsi="Arial" w:cs="Arial"/>
                <w:color w:val="000000"/>
                <w:sz w:val="18"/>
                <w:szCs w:val="18"/>
                <w:lang w:eastAsia="en-GB"/>
              </w:rPr>
            </w:pPr>
            <w:r w:rsidRPr="005D36D9">
              <w:rPr>
                <w:rFonts w:ascii="Arial" w:eastAsia="Times New Roman" w:hAnsi="Arial" w:cs="Arial"/>
                <w:color w:val="000000"/>
                <w:sz w:val="20"/>
                <w:szCs w:val="20"/>
                <w:lang w:eastAsia="en-GB"/>
              </w:rPr>
              <w:t>2</w:t>
            </w:r>
          </w:p>
        </w:tc>
        <w:tc>
          <w:tcPr>
            <w:tcW w:w="709" w:type="dxa"/>
            <w:vAlign w:val="center"/>
          </w:tcPr>
          <w:p w14:paraId="26EAB67C" w14:textId="0EA637FD" w:rsidR="005609F1" w:rsidRDefault="005609F1" w:rsidP="005609F1">
            <w:pPr>
              <w:autoSpaceDE w:val="0"/>
              <w:autoSpaceDN w:val="0"/>
              <w:adjustRightInd w:val="0"/>
              <w:spacing w:after="60" w:line="240" w:lineRule="auto"/>
              <w:rPr>
                <w:rFonts w:ascii="Arial" w:eastAsia="Times New Roman" w:hAnsi="Arial" w:cs="Arial"/>
                <w:color w:val="000000"/>
                <w:sz w:val="18"/>
                <w:szCs w:val="18"/>
                <w:lang w:eastAsia="en-GB"/>
              </w:rPr>
            </w:pPr>
            <w:r w:rsidRPr="005D36D9">
              <w:rPr>
                <w:rFonts w:ascii="Arial" w:eastAsia="Times New Roman" w:hAnsi="Arial" w:cs="Arial"/>
                <w:color w:val="000000"/>
                <w:sz w:val="20"/>
                <w:szCs w:val="20"/>
                <w:lang w:eastAsia="en-GB"/>
              </w:rPr>
              <w:t>6</w:t>
            </w:r>
          </w:p>
        </w:tc>
        <w:tc>
          <w:tcPr>
            <w:tcW w:w="3827" w:type="dxa"/>
            <w:vAlign w:val="center"/>
          </w:tcPr>
          <w:p w14:paraId="19BE8E46" w14:textId="77777777"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Any signs of conflict or abuse to be dealt with immediately.</w:t>
            </w:r>
          </w:p>
          <w:p w14:paraId="3E64D119" w14:textId="77777777"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
          <w:p w14:paraId="3CB6725E" w14:textId="77777777"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eastAsia="Times New Roman" w:hAnsi="Arial" w:cs="Arial"/>
                <w:color w:val="000000"/>
                <w:sz w:val="20"/>
                <w:szCs w:val="20"/>
                <w:lang w:eastAsia="en-GB"/>
              </w:rPr>
              <w:t>If the situation cannot be resolved in a respectful and calm manner, the duty manager should support in escorting the involved parties from the premises.</w:t>
            </w:r>
          </w:p>
          <w:p w14:paraId="3E4E4229" w14:textId="77777777"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p>
          <w:p w14:paraId="15678579" w14:textId="5B4CF9B5" w:rsidR="005609F1" w:rsidRPr="00B045B5" w:rsidRDefault="005609F1" w:rsidP="005609F1">
            <w:pPr>
              <w:autoSpaceDE w:val="0"/>
              <w:autoSpaceDN w:val="0"/>
              <w:adjustRightInd w:val="0"/>
              <w:spacing w:after="60" w:line="240" w:lineRule="auto"/>
              <w:rPr>
                <w:rFonts w:ascii="Arial" w:eastAsia="Times New Roman" w:hAnsi="Arial" w:cs="Arial"/>
                <w:color w:val="000000"/>
                <w:sz w:val="18"/>
                <w:szCs w:val="18"/>
                <w:lang w:eastAsia="en-GB"/>
              </w:rPr>
            </w:pPr>
            <w:proofErr w:type="gramStart"/>
            <w:r w:rsidRPr="005D36D9">
              <w:rPr>
                <w:rFonts w:ascii="Arial" w:eastAsia="Times New Roman" w:hAnsi="Arial" w:cs="Arial"/>
                <w:color w:val="000000"/>
                <w:sz w:val="20"/>
                <w:szCs w:val="20"/>
                <w:lang w:eastAsia="en-GB"/>
              </w:rPr>
              <w:t>In the event that</w:t>
            </w:r>
            <w:proofErr w:type="gramEnd"/>
            <w:r w:rsidRPr="005D36D9">
              <w:rPr>
                <w:rFonts w:ascii="Arial" w:eastAsia="Times New Roman" w:hAnsi="Arial" w:cs="Arial"/>
                <w:color w:val="000000"/>
                <w:sz w:val="20"/>
                <w:szCs w:val="20"/>
                <w:lang w:eastAsia="en-GB"/>
              </w:rPr>
              <w:t xml:space="preserve"> the conflict is between staff or volunteers, this should be reported to their line manager and HR for disciplinary action if necessary.</w:t>
            </w:r>
          </w:p>
        </w:tc>
        <w:tc>
          <w:tcPr>
            <w:tcW w:w="567" w:type="dxa"/>
            <w:vAlign w:val="center"/>
          </w:tcPr>
          <w:p w14:paraId="3F781EF1" w14:textId="3314744A" w:rsidR="005609F1" w:rsidRPr="00B045B5" w:rsidRDefault="005609F1" w:rsidP="005609F1">
            <w:pPr>
              <w:adjustRightInd w:val="0"/>
              <w:spacing w:after="0" w:line="240" w:lineRule="auto"/>
              <w:rPr>
                <w:rFonts w:ascii="Arial" w:eastAsia="Times New Roman" w:hAnsi="Arial" w:cs="Arial"/>
                <w:sz w:val="18"/>
                <w:szCs w:val="18"/>
                <w:lang w:val="en-US"/>
              </w:rPr>
            </w:pPr>
            <w:r w:rsidRPr="005D36D9">
              <w:rPr>
                <w:rFonts w:ascii="Arial" w:eastAsia="Times New Roman" w:hAnsi="Arial" w:cs="Arial"/>
                <w:sz w:val="20"/>
                <w:szCs w:val="20"/>
                <w:lang w:val="en-US"/>
              </w:rPr>
              <w:t>2</w:t>
            </w:r>
          </w:p>
        </w:tc>
        <w:tc>
          <w:tcPr>
            <w:tcW w:w="567" w:type="dxa"/>
            <w:vAlign w:val="center"/>
          </w:tcPr>
          <w:p w14:paraId="7E47CEED" w14:textId="32BE0510" w:rsidR="005609F1" w:rsidRPr="00B045B5" w:rsidRDefault="005609F1" w:rsidP="005609F1">
            <w:pPr>
              <w:adjustRightInd w:val="0"/>
              <w:spacing w:after="0" w:line="240" w:lineRule="auto"/>
              <w:rPr>
                <w:rFonts w:ascii="Arial" w:eastAsia="Times New Roman" w:hAnsi="Arial" w:cs="Arial"/>
                <w:sz w:val="18"/>
                <w:szCs w:val="18"/>
                <w:lang w:val="en-US"/>
              </w:rPr>
            </w:pPr>
            <w:r w:rsidRPr="005D36D9">
              <w:rPr>
                <w:rFonts w:ascii="Arial" w:eastAsia="Times New Roman" w:hAnsi="Arial" w:cs="Arial"/>
                <w:sz w:val="20"/>
                <w:szCs w:val="20"/>
                <w:lang w:val="en-US"/>
              </w:rPr>
              <w:t>1</w:t>
            </w:r>
          </w:p>
        </w:tc>
        <w:tc>
          <w:tcPr>
            <w:tcW w:w="709" w:type="dxa"/>
            <w:vAlign w:val="center"/>
          </w:tcPr>
          <w:p w14:paraId="23DA4FF6" w14:textId="3ED509E9" w:rsidR="005609F1" w:rsidRPr="00B045B5" w:rsidRDefault="005609F1" w:rsidP="005609F1">
            <w:pPr>
              <w:adjustRightInd w:val="0"/>
              <w:spacing w:after="0" w:line="240" w:lineRule="auto"/>
              <w:ind w:left="-250" w:firstLine="250"/>
              <w:rPr>
                <w:rFonts w:ascii="Arial" w:eastAsia="Times New Roman" w:hAnsi="Arial" w:cs="Arial"/>
                <w:sz w:val="18"/>
                <w:szCs w:val="18"/>
                <w:lang w:val="en-US"/>
              </w:rPr>
            </w:pPr>
            <w:r w:rsidRPr="005D36D9">
              <w:rPr>
                <w:rFonts w:ascii="Arial" w:eastAsia="Times New Roman" w:hAnsi="Arial" w:cs="Arial"/>
                <w:sz w:val="20"/>
                <w:szCs w:val="20"/>
                <w:lang w:val="en-US"/>
              </w:rPr>
              <w:t>3</w:t>
            </w:r>
          </w:p>
        </w:tc>
      </w:tr>
      <w:tr w:rsidR="005609F1" w:rsidRPr="00B045B5" w14:paraId="2D8500A5" w14:textId="77777777" w:rsidTr="004F0E2B">
        <w:trPr>
          <w:trHeight w:val="838"/>
        </w:trPr>
        <w:tc>
          <w:tcPr>
            <w:tcW w:w="2298" w:type="dxa"/>
            <w:vAlign w:val="center"/>
          </w:tcPr>
          <w:p w14:paraId="79F783D2" w14:textId="6276859E"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sz w:val="20"/>
                <w:szCs w:val="20"/>
              </w:rPr>
            </w:pPr>
            <w:r w:rsidRPr="005D36D9">
              <w:rPr>
                <w:rFonts w:ascii="Arial" w:hAnsi="Arial" w:cs="Arial"/>
                <w:sz w:val="20"/>
                <w:szCs w:val="20"/>
              </w:rPr>
              <w:t>Lost children/children left alone.</w:t>
            </w:r>
          </w:p>
        </w:tc>
        <w:tc>
          <w:tcPr>
            <w:tcW w:w="1672" w:type="dxa"/>
            <w:vAlign w:val="center"/>
          </w:tcPr>
          <w:p w14:paraId="77F0E9C5"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Children.</w:t>
            </w:r>
          </w:p>
          <w:p w14:paraId="70450F91"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Risk of lost child if child becomes separated from their parent/carer.</w:t>
            </w:r>
          </w:p>
          <w:p w14:paraId="24732830" w14:textId="77777777" w:rsidR="005609F1" w:rsidRPr="005D36D9" w:rsidRDefault="005609F1" w:rsidP="005609F1">
            <w:pPr>
              <w:spacing w:line="240" w:lineRule="auto"/>
              <w:rPr>
                <w:rFonts w:ascii="Arial" w:hAnsi="Arial" w:cs="Arial"/>
                <w:sz w:val="20"/>
                <w:szCs w:val="20"/>
              </w:rPr>
            </w:pPr>
          </w:p>
          <w:p w14:paraId="27890C6C" w14:textId="70D96C50"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cs="Arial"/>
                <w:sz w:val="20"/>
                <w:szCs w:val="20"/>
              </w:rPr>
              <w:t>Child may suffer mental trauma through separation and fear.</w:t>
            </w:r>
          </w:p>
        </w:tc>
        <w:tc>
          <w:tcPr>
            <w:tcW w:w="3260" w:type="dxa"/>
            <w:vAlign w:val="center"/>
          </w:tcPr>
          <w:p w14:paraId="601D1FB6"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 xml:space="preserve">Signage in place to state children should be </w:t>
            </w:r>
            <w:proofErr w:type="gramStart"/>
            <w:r w:rsidRPr="005D36D9">
              <w:rPr>
                <w:rFonts w:ascii="Arial" w:hAnsi="Arial"/>
                <w:sz w:val="20"/>
                <w:szCs w:val="20"/>
              </w:rPr>
              <w:t>accompanied by a parent/carer at all times</w:t>
            </w:r>
            <w:proofErr w:type="gramEnd"/>
            <w:r w:rsidRPr="005D36D9">
              <w:rPr>
                <w:rFonts w:ascii="Arial" w:hAnsi="Arial"/>
                <w:sz w:val="20"/>
                <w:szCs w:val="20"/>
              </w:rPr>
              <w:t>.</w:t>
            </w:r>
          </w:p>
          <w:p w14:paraId="585683A0"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0A046A4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Staff/volunteers to monitor entrance and exit points to the </w:t>
            </w:r>
            <w:r w:rsidRPr="005D36D9">
              <w:rPr>
                <w:rFonts w:ascii="Arial" w:hAnsi="Arial"/>
                <w:sz w:val="20"/>
                <w:szCs w:val="20"/>
              </w:rPr>
              <w:lastRenderedPageBreak/>
              <w:t>Studio for increased awareness of children leaving the space alone.</w:t>
            </w:r>
          </w:p>
          <w:p w14:paraId="666E7890"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7142AC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a child wandering off or becoming separated from their parent/carer, this should be reported to the duty manager immediately.</w:t>
            </w:r>
          </w:p>
          <w:p w14:paraId="1BBA789A"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BB17107"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Child to be supported and supervised by a member of staff, preferably a DBS checked member of staff when possible.</w:t>
            </w:r>
          </w:p>
          <w:p w14:paraId="414A0584"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FC268FA"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 to not put themselves in a vulnerable position with a child and to ask for back up so they are not alone with the child.</w:t>
            </w:r>
          </w:p>
          <w:p w14:paraId="7042185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2AD5D96"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Messaging to go out across museum staff radios to raise awareness of the lost child to wider staff, without sharing any personal information.</w:t>
            </w:r>
          </w:p>
          <w:p w14:paraId="3FEC0727"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CDB3DD4"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A call out across the museum </w:t>
            </w:r>
            <w:proofErr w:type="spellStart"/>
            <w:r w:rsidRPr="005D36D9">
              <w:rPr>
                <w:rFonts w:ascii="Arial" w:hAnsi="Arial"/>
                <w:sz w:val="20"/>
                <w:szCs w:val="20"/>
              </w:rPr>
              <w:t>tannoy</w:t>
            </w:r>
            <w:proofErr w:type="spellEnd"/>
            <w:r w:rsidRPr="005D36D9">
              <w:rPr>
                <w:rFonts w:ascii="Arial" w:hAnsi="Arial"/>
                <w:sz w:val="20"/>
                <w:szCs w:val="20"/>
              </w:rPr>
              <w:t xml:space="preserve"> system to be made to reach out to the parent/carer.</w:t>
            </w:r>
          </w:p>
          <w:p w14:paraId="61DFE5F9"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p>
          <w:p w14:paraId="65867A3D"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cs="Arial"/>
                <w:sz w:val="20"/>
                <w:szCs w:val="20"/>
              </w:rPr>
            </w:pPr>
            <w:r w:rsidRPr="005D36D9">
              <w:rPr>
                <w:rFonts w:ascii="Arial" w:hAnsi="Arial" w:cs="Arial"/>
                <w:sz w:val="20"/>
                <w:szCs w:val="20"/>
              </w:rPr>
              <w:t>If the parent/carer cannot be located, call 999 immediately to report the child as lost to the police.</w:t>
            </w:r>
          </w:p>
          <w:p w14:paraId="4FAE4BE6" w14:textId="77777777"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tc>
        <w:tc>
          <w:tcPr>
            <w:tcW w:w="567" w:type="dxa"/>
            <w:vAlign w:val="center"/>
          </w:tcPr>
          <w:p w14:paraId="6CA28706" w14:textId="730C6EDE" w:rsidR="005609F1" w:rsidRPr="005D36D9" w:rsidRDefault="005609F1" w:rsidP="005609F1">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themeColor="text1"/>
                <w:sz w:val="20"/>
                <w:szCs w:val="20"/>
                <w:lang w:eastAsia="en-GB"/>
              </w:rPr>
              <w:lastRenderedPageBreak/>
              <w:t>4</w:t>
            </w:r>
          </w:p>
        </w:tc>
        <w:tc>
          <w:tcPr>
            <w:tcW w:w="567" w:type="dxa"/>
            <w:vAlign w:val="center"/>
          </w:tcPr>
          <w:p w14:paraId="3222F488" w14:textId="3F062C64" w:rsidR="005609F1" w:rsidRPr="005D36D9" w:rsidRDefault="005609F1" w:rsidP="005609F1">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themeColor="text1"/>
                <w:sz w:val="20"/>
                <w:szCs w:val="20"/>
                <w:lang w:eastAsia="en-GB"/>
              </w:rPr>
              <w:t>1</w:t>
            </w:r>
          </w:p>
        </w:tc>
        <w:tc>
          <w:tcPr>
            <w:tcW w:w="709" w:type="dxa"/>
            <w:vAlign w:val="center"/>
          </w:tcPr>
          <w:p w14:paraId="020BC8EC" w14:textId="6AE1C7F9" w:rsidR="005609F1" w:rsidRPr="005D36D9" w:rsidRDefault="005609F1" w:rsidP="005609F1">
            <w:pPr>
              <w:autoSpaceDE w:val="0"/>
              <w:autoSpaceDN w:val="0"/>
              <w:adjustRightInd w:val="0"/>
              <w:spacing w:after="60" w:line="240" w:lineRule="auto"/>
              <w:rPr>
                <w:rFonts w:ascii="Arial" w:eastAsia="Times New Roman" w:hAnsi="Arial" w:cs="Arial"/>
                <w:color w:val="000000"/>
                <w:sz w:val="20"/>
                <w:szCs w:val="20"/>
                <w:lang w:eastAsia="en-GB"/>
              </w:rPr>
            </w:pPr>
            <w:r w:rsidRPr="005D36D9">
              <w:rPr>
                <w:rFonts w:ascii="Arial" w:eastAsia="Times New Roman" w:hAnsi="Arial" w:cs="Arial"/>
                <w:color w:val="000000" w:themeColor="text1"/>
                <w:sz w:val="20"/>
                <w:szCs w:val="20"/>
                <w:lang w:eastAsia="en-GB"/>
              </w:rPr>
              <w:t>5</w:t>
            </w:r>
          </w:p>
        </w:tc>
        <w:tc>
          <w:tcPr>
            <w:tcW w:w="3827" w:type="dxa"/>
            <w:vAlign w:val="center"/>
          </w:tcPr>
          <w:p w14:paraId="1927AC1A" w14:textId="72C19EE1"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eastAsia="Times New Roman" w:hAnsi="Arial" w:cs="Arial"/>
                <w:color w:val="000000"/>
                <w:sz w:val="20"/>
                <w:szCs w:val="20"/>
                <w:lang w:eastAsia="en-GB"/>
              </w:rPr>
            </w:pPr>
            <w:r w:rsidRPr="005D36D9">
              <w:rPr>
                <w:rFonts w:ascii="Arial" w:hAnsi="Arial" w:cs="Arial"/>
                <w:sz w:val="20"/>
                <w:szCs w:val="20"/>
              </w:rPr>
              <w:t>Incident to be recorded and reported to a DSL for a review of further measures to be put in place in the future.</w:t>
            </w:r>
          </w:p>
        </w:tc>
        <w:tc>
          <w:tcPr>
            <w:tcW w:w="567" w:type="dxa"/>
            <w:vAlign w:val="center"/>
          </w:tcPr>
          <w:p w14:paraId="220214ED" w14:textId="08F90EA9"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44E98A69" w14:textId="55B412AE"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4E6FAE78" w14:textId="783D7A45" w:rsidR="005609F1" w:rsidRPr="005D36D9" w:rsidRDefault="005609F1" w:rsidP="005609F1">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3</w:t>
            </w:r>
          </w:p>
        </w:tc>
      </w:tr>
      <w:tr w:rsidR="005609F1" w:rsidRPr="00B045B5" w14:paraId="70AE7581" w14:textId="77777777" w:rsidTr="004F0E2B">
        <w:trPr>
          <w:trHeight w:val="838"/>
        </w:trPr>
        <w:tc>
          <w:tcPr>
            <w:tcW w:w="2298" w:type="dxa"/>
            <w:vAlign w:val="center"/>
          </w:tcPr>
          <w:p w14:paraId="45F7045F" w14:textId="6FDEC90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r w:rsidRPr="005D36D9">
              <w:rPr>
                <w:rFonts w:ascii="Arial" w:hAnsi="Arial" w:cs="Arial"/>
                <w:sz w:val="20"/>
                <w:szCs w:val="20"/>
              </w:rPr>
              <w:t>Abduction/stranger danger</w:t>
            </w:r>
          </w:p>
        </w:tc>
        <w:tc>
          <w:tcPr>
            <w:tcW w:w="1672" w:type="dxa"/>
            <w:vAlign w:val="center"/>
          </w:tcPr>
          <w:p w14:paraId="50D2F26D"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Children.</w:t>
            </w:r>
          </w:p>
          <w:p w14:paraId="47AB1431" w14:textId="77777777" w:rsidR="005609F1" w:rsidRPr="005D36D9" w:rsidRDefault="005609F1" w:rsidP="005609F1">
            <w:pPr>
              <w:spacing w:line="240" w:lineRule="auto"/>
              <w:rPr>
                <w:rFonts w:ascii="Arial" w:hAnsi="Arial" w:cs="Arial"/>
                <w:sz w:val="20"/>
                <w:szCs w:val="20"/>
              </w:rPr>
            </w:pPr>
          </w:p>
          <w:p w14:paraId="306F99F0" w14:textId="0932786A"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 xml:space="preserve">Risk of child/ren being abducted, </w:t>
            </w:r>
            <w:r w:rsidRPr="005D36D9">
              <w:rPr>
                <w:rFonts w:ascii="Arial" w:hAnsi="Arial" w:cs="Arial"/>
                <w:sz w:val="20"/>
                <w:szCs w:val="20"/>
              </w:rPr>
              <w:lastRenderedPageBreak/>
              <w:t>abused or witness to inappropriate behaviour.</w:t>
            </w:r>
          </w:p>
        </w:tc>
        <w:tc>
          <w:tcPr>
            <w:tcW w:w="3260" w:type="dxa"/>
            <w:vAlign w:val="center"/>
          </w:tcPr>
          <w:p w14:paraId="70424176"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8D64C98"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Children to be </w:t>
            </w:r>
            <w:proofErr w:type="gramStart"/>
            <w:r w:rsidRPr="005D36D9">
              <w:rPr>
                <w:rFonts w:ascii="Arial" w:hAnsi="Arial"/>
                <w:sz w:val="20"/>
                <w:szCs w:val="20"/>
              </w:rPr>
              <w:t>supervised by parents/carers at all times</w:t>
            </w:r>
            <w:proofErr w:type="gramEnd"/>
            <w:r w:rsidRPr="005D36D9">
              <w:rPr>
                <w:rFonts w:ascii="Arial" w:hAnsi="Arial"/>
                <w:sz w:val="20"/>
                <w:szCs w:val="20"/>
              </w:rPr>
              <w:t>.</w:t>
            </w:r>
          </w:p>
          <w:p w14:paraId="10453F75"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BA035F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lastRenderedPageBreak/>
              <w:t>Staff/volunteers to be vigilant about members of the public accessing the play space, checking that adults are with their own children.</w:t>
            </w:r>
          </w:p>
          <w:p w14:paraId="5C43CD27"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0222B62"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Staff/volunteers to engage members of the public in conversation should they enter the space without a child to establish if they are there to meet their family/friends or just having a look at the event taking place.</w:t>
            </w:r>
          </w:p>
          <w:p w14:paraId="29E71CC1"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2246DCE6"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roofErr w:type="gramStart"/>
            <w:r w:rsidRPr="005D36D9">
              <w:rPr>
                <w:rFonts w:ascii="Arial" w:hAnsi="Arial"/>
                <w:sz w:val="20"/>
                <w:szCs w:val="20"/>
              </w:rPr>
              <w:t>In the event that</w:t>
            </w:r>
            <w:proofErr w:type="gramEnd"/>
            <w:r w:rsidRPr="005D36D9">
              <w:rPr>
                <w:rFonts w:ascii="Arial" w:hAnsi="Arial"/>
                <w:sz w:val="20"/>
                <w:szCs w:val="20"/>
              </w:rPr>
              <w:t xml:space="preserve"> a member of the public simply wants to see what is happening out of curiosity, inform them of the session, but state politely that they cannot enter the space.</w:t>
            </w:r>
          </w:p>
          <w:p w14:paraId="139533A8"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5DEB6E2D"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suspicious behaviour to be reported to the duty manager via radio and back up support requested.</w:t>
            </w:r>
          </w:p>
          <w:p w14:paraId="2BEE8C64"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798C9C36"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suspicious behaviour from members of the public to be monitored at the person journeys through the museum.</w:t>
            </w:r>
          </w:p>
          <w:p w14:paraId="2251B330"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353FDBF"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383A62E7"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4715578" w14:textId="32F0FB94"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4AE8A8CC" w14:textId="61F0376D"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lastRenderedPageBreak/>
              <w:t>5</w:t>
            </w:r>
          </w:p>
        </w:tc>
        <w:tc>
          <w:tcPr>
            <w:tcW w:w="567" w:type="dxa"/>
            <w:vAlign w:val="center"/>
          </w:tcPr>
          <w:p w14:paraId="5AA06988" w14:textId="578B488F"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1</w:t>
            </w:r>
          </w:p>
        </w:tc>
        <w:tc>
          <w:tcPr>
            <w:tcW w:w="709" w:type="dxa"/>
            <w:vAlign w:val="center"/>
          </w:tcPr>
          <w:p w14:paraId="56FD74ED" w14:textId="156B6860"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6</w:t>
            </w:r>
          </w:p>
        </w:tc>
        <w:tc>
          <w:tcPr>
            <w:tcW w:w="3827" w:type="dxa"/>
            <w:vAlign w:val="center"/>
          </w:tcPr>
          <w:p w14:paraId="548FD6DB"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2D32814D"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p>
          <w:p w14:paraId="547B7EDD" w14:textId="0597367A" w:rsidR="005609F1" w:rsidRPr="005D36D9" w:rsidRDefault="005609F1" w:rsidP="005609F1">
            <w:pPr>
              <w:tabs>
                <w:tab w:val="left" w:pos="720"/>
                <w:tab w:val="left" w:pos="1440"/>
                <w:tab w:val="left" w:pos="2160"/>
                <w:tab w:val="left" w:pos="2880"/>
                <w:tab w:val="left" w:pos="3600"/>
                <w:tab w:val="left" w:pos="4320"/>
                <w:tab w:val="left" w:pos="5040"/>
                <w:tab w:val="left" w:pos="5760"/>
                <w:tab w:val="left" w:pos="6822"/>
                <w:tab w:val="left" w:pos="7362"/>
              </w:tabs>
              <w:autoSpaceDE w:val="0"/>
              <w:autoSpaceDN w:val="0"/>
              <w:adjustRightInd w:val="0"/>
              <w:spacing w:after="0" w:line="240" w:lineRule="auto"/>
              <w:rPr>
                <w:rFonts w:ascii="Arial" w:hAnsi="Arial" w:cs="Arial"/>
                <w:sz w:val="20"/>
                <w:szCs w:val="20"/>
              </w:rPr>
            </w:pPr>
            <w:r w:rsidRPr="005D36D9">
              <w:rPr>
                <w:rFonts w:ascii="Arial" w:eastAsia="Times New Roman" w:hAnsi="Arial" w:cs="Arial"/>
                <w:color w:val="000000" w:themeColor="text1"/>
                <w:sz w:val="20"/>
                <w:szCs w:val="20"/>
                <w:lang w:eastAsia="en-GB"/>
              </w:rPr>
              <w:lastRenderedPageBreak/>
              <w:t>Signage around the museum requesting general visitors to report any safeguarding concerns they may have.</w:t>
            </w:r>
          </w:p>
        </w:tc>
        <w:tc>
          <w:tcPr>
            <w:tcW w:w="567" w:type="dxa"/>
            <w:vAlign w:val="center"/>
          </w:tcPr>
          <w:p w14:paraId="20BECB2A" w14:textId="15118F16"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lastRenderedPageBreak/>
              <w:t>3</w:t>
            </w:r>
          </w:p>
        </w:tc>
        <w:tc>
          <w:tcPr>
            <w:tcW w:w="567" w:type="dxa"/>
            <w:vAlign w:val="center"/>
          </w:tcPr>
          <w:p w14:paraId="5284CCCB" w14:textId="5DAAEB46"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4BB16CF9" w14:textId="0110C3AF" w:rsidR="005609F1" w:rsidRPr="005D36D9" w:rsidRDefault="005609F1" w:rsidP="005609F1">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4</w:t>
            </w:r>
          </w:p>
        </w:tc>
      </w:tr>
      <w:tr w:rsidR="005609F1" w:rsidRPr="00B045B5" w14:paraId="00FCBC2B" w14:textId="77777777" w:rsidTr="004F0E2B">
        <w:trPr>
          <w:trHeight w:val="838"/>
        </w:trPr>
        <w:tc>
          <w:tcPr>
            <w:tcW w:w="2298" w:type="dxa"/>
            <w:vAlign w:val="center"/>
          </w:tcPr>
          <w:p w14:paraId="39F253B5" w14:textId="7ACB5E5D"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r w:rsidRPr="005D36D9">
              <w:rPr>
                <w:rFonts w:ascii="Arial" w:hAnsi="Arial" w:cs="Arial"/>
                <w:sz w:val="20"/>
                <w:szCs w:val="20"/>
              </w:rPr>
              <w:lastRenderedPageBreak/>
              <w:t>Photography without consent</w:t>
            </w:r>
          </w:p>
        </w:tc>
        <w:tc>
          <w:tcPr>
            <w:tcW w:w="1672" w:type="dxa"/>
            <w:vAlign w:val="center"/>
          </w:tcPr>
          <w:p w14:paraId="66EFFE16"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20821342" w14:textId="77777777" w:rsidR="005609F1" w:rsidRPr="005D36D9" w:rsidRDefault="005609F1" w:rsidP="005609F1">
            <w:pPr>
              <w:spacing w:line="240" w:lineRule="auto"/>
              <w:rPr>
                <w:rFonts w:ascii="Arial" w:hAnsi="Arial" w:cs="Arial"/>
                <w:sz w:val="20"/>
                <w:szCs w:val="20"/>
              </w:rPr>
            </w:pPr>
          </w:p>
        </w:tc>
        <w:tc>
          <w:tcPr>
            <w:tcW w:w="3260" w:type="dxa"/>
            <w:vAlign w:val="center"/>
          </w:tcPr>
          <w:p w14:paraId="1FF37161"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Signage in place to make visitors aware if photography is taking place at the event they are attending.</w:t>
            </w:r>
          </w:p>
          <w:p w14:paraId="5951527B"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Photo consent forms to be available and completed when organised photography is taking place.</w:t>
            </w:r>
          </w:p>
          <w:p w14:paraId="1FD61406"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Stickers to be available for visitors to wear if they opt out of photography, or to make them known to the arranged photographer.</w:t>
            </w:r>
          </w:p>
          <w:p w14:paraId="72CAEDC3"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Permission sought for any organised photography taking place.</w:t>
            </w:r>
          </w:p>
          <w:p w14:paraId="6E104BE5"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Request that parents/carers only capture images of their own families/friends when taking personal photos.</w:t>
            </w:r>
          </w:p>
          <w:p w14:paraId="023C8C5A" w14:textId="77777777" w:rsidR="005609F1" w:rsidRPr="005D36D9" w:rsidRDefault="005609F1" w:rsidP="005609F1">
            <w:pPr>
              <w:spacing w:line="240" w:lineRule="auto"/>
              <w:rPr>
                <w:rFonts w:ascii="Arial" w:hAnsi="Arial" w:cs="Arial"/>
                <w:sz w:val="20"/>
                <w:szCs w:val="20"/>
              </w:rPr>
            </w:pPr>
            <w:r w:rsidRPr="005D36D9">
              <w:rPr>
                <w:rFonts w:ascii="Arial" w:hAnsi="Arial" w:cs="Arial"/>
                <w:sz w:val="20"/>
                <w:szCs w:val="20"/>
              </w:rPr>
              <w:t>If concerns are raised by visitors over photos captured by others, ensure a lead member of staff or duty manager addresses the issue and to ask for photos to be deleted if captured without permission.</w:t>
            </w:r>
          </w:p>
          <w:p w14:paraId="67E10B6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3F8006F4"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9298FE9" w14:textId="2D978B85"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0A82BBAF" w14:textId="29D02EBB"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567" w:type="dxa"/>
            <w:vAlign w:val="center"/>
          </w:tcPr>
          <w:p w14:paraId="5466DA7A" w14:textId="329D855D"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709" w:type="dxa"/>
            <w:vAlign w:val="center"/>
          </w:tcPr>
          <w:p w14:paraId="08D8531D" w14:textId="60121AEC"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4</w:t>
            </w:r>
          </w:p>
        </w:tc>
        <w:tc>
          <w:tcPr>
            <w:tcW w:w="3827" w:type="dxa"/>
            <w:vAlign w:val="center"/>
          </w:tcPr>
          <w:p w14:paraId="319FBD48"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582D3C0F"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p>
          <w:p w14:paraId="6DF93C60" w14:textId="5A660189" w:rsidR="005609F1" w:rsidRPr="005D36D9" w:rsidRDefault="005609F1" w:rsidP="005609F1">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tc>
        <w:tc>
          <w:tcPr>
            <w:tcW w:w="567" w:type="dxa"/>
            <w:vAlign w:val="center"/>
          </w:tcPr>
          <w:p w14:paraId="0D8E1B99" w14:textId="1655C8CD"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567" w:type="dxa"/>
            <w:vAlign w:val="center"/>
          </w:tcPr>
          <w:p w14:paraId="1FC585A4" w14:textId="740526C1"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77A49BDF" w14:textId="04ACA27E" w:rsidR="005609F1" w:rsidRPr="005D36D9" w:rsidRDefault="005609F1" w:rsidP="005609F1">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2</w:t>
            </w:r>
          </w:p>
        </w:tc>
      </w:tr>
      <w:tr w:rsidR="005609F1" w:rsidRPr="00B045B5" w14:paraId="4F6FC316" w14:textId="77777777" w:rsidTr="004F0E2B">
        <w:trPr>
          <w:trHeight w:val="838"/>
        </w:trPr>
        <w:tc>
          <w:tcPr>
            <w:tcW w:w="2298" w:type="dxa"/>
            <w:vAlign w:val="center"/>
          </w:tcPr>
          <w:p w14:paraId="50EB8A2C" w14:textId="0D9C0514"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rPr>
                <w:rFonts w:ascii="Arial" w:hAnsi="Arial" w:cs="Arial"/>
                <w:sz w:val="20"/>
                <w:szCs w:val="20"/>
              </w:rPr>
            </w:pPr>
            <w:r w:rsidRPr="005D36D9">
              <w:rPr>
                <w:rFonts w:ascii="Arial" w:hAnsi="Arial" w:cs="Arial"/>
                <w:sz w:val="20"/>
                <w:szCs w:val="20"/>
              </w:rPr>
              <w:lastRenderedPageBreak/>
              <w:t>Safeguarding concerns raised by staff or visitors</w:t>
            </w:r>
          </w:p>
        </w:tc>
        <w:tc>
          <w:tcPr>
            <w:tcW w:w="1672" w:type="dxa"/>
            <w:vAlign w:val="center"/>
          </w:tcPr>
          <w:p w14:paraId="357B7AD3"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sz w:val="20"/>
                <w:szCs w:val="20"/>
              </w:rPr>
              <w:t>All visitors, staff and volunteers.</w:t>
            </w:r>
          </w:p>
          <w:p w14:paraId="5D23D115"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p w14:paraId="42190A11"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r w:rsidRPr="005D36D9">
              <w:rPr>
                <w:rFonts w:ascii="Arial" w:hAnsi="Arial" w:cs="Arial"/>
                <w:sz w:val="20"/>
                <w:szCs w:val="20"/>
              </w:rPr>
              <w:t>Risk of being abused, put in a vulnerable position or witness/victim to inappropriate behaviour.</w:t>
            </w:r>
          </w:p>
          <w:p w14:paraId="77209A0A"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58"/>
              <w:rPr>
                <w:rFonts w:ascii="Arial" w:hAnsi="Arial"/>
                <w:sz w:val="20"/>
                <w:szCs w:val="20"/>
              </w:rPr>
            </w:pPr>
          </w:p>
        </w:tc>
        <w:tc>
          <w:tcPr>
            <w:tcW w:w="3260" w:type="dxa"/>
            <w:vAlign w:val="center"/>
          </w:tcPr>
          <w:p w14:paraId="55A3F62E"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All staff/volunteers to be trained in safeguarding awareness, policies and procedures.</w:t>
            </w:r>
          </w:p>
          <w:p w14:paraId="0E2831E8"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70F5A0A"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Any report of safeguarding concerns from visitors, staff or volunteers to be reported to the duty manager or DSL immediately.</w:t>
            </w:r>
          </w:p>
          <w:p w14:paraId="62FDF36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3703C25"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Copies of the safeguarding policy to be available in the yellow information folder for Learning and Engagement activity.</w:t>
            </w:r>
          </w:p>
          <w:p w14:paraId="43C01CFA"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C246BE0"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Safeguarding posters to be visible around the museum in appropriate spaces (offices, staff rooms, learning spaces).</w:t>
            </w:r>
          </w:p>
          <w:p w14:paraId="5C4B4E09"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4FFD8B0E"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r w:rsidRPr="005D36D9">
              <w:rPr>
                <w:rFonts w:ascii="Arial" w:hAnsi="Arial"/>
                <w:sz w:val="20"/>
                <w:szCs w:val="20"/>
              </w:rPr>
              <w:t xml:space="preserve">Suspicious behaviour recorded and reported to a DSL. </w:t>
            </w:r>
          </w:p>
          <w:p w14:paraId="4CCC857B" w14:textId="77777777" w:rsidR="005609F1" w:rsidRPr="005D36D9" w:rsidRDefault="005609F1" w:rsidP="005609F1">
            <w:pPr>
              <w:tabs>
                <w:tab w:val="left" w:pos="0"/>
                <w:tab w:val="left" w:pos="720"/>
                <w:tab w:val="left" w:pos="1440"/>
                <w:tab w:val="left" w:pos="2160"/>
                <w:tab w:val="left" w:pos="2880"/>
                <w:tab w:val="left" w:pos="3600"/>
                <w:tab w:val="left" w:pos="4320"/>
                <w:tab w:val="left" w:pos="5040"/>
                <w:tab w:val="left" w:pos="5760"/>
                <w:tab w:val="left" w:pos="6822"/>
                <w:tab w:val="left" w:pos="7362"/>
              </w:tabs>
              <w:spacing w:after="0" w:line="240" w:lineRule="auto"/>
              <w:rPr>
                <w:rFonts w:ascii="Arial" w:hAnsi="Arial"/>
                <w:sz w:val="20"/>
                <w:szCs w:val="20"/>
              </w:rPr>
            </w:pPr>
          </w:p>
          <w:p w14:paraId="38C26C97" w14:textId="5D29A104" w:rsidR="005609F1" w:rsidRPr="005D36D9" w:rsidRDefault="005609F1" w:rsidP="005609F1">
            <w:pPr>
              <w:spacing w:line="240" w:lineRule="auto"/>
              <w:rPr>
                <w:rFonts w:ascii="Arial" w:hAnsi="Arial" w:cs="Arial"/>
                <w:sz w:val="20"/>
                <w:szCs w:val="20"/>
              </w:rPr>
            </w:pPr>
            <w:r w:rsidRPr="005D36D9">
              <w:rPr>
                <w:rFonts w:ascii="Arial" w:hAnsi="Arial"/>
                <w:sz w:val="20"/>
                <w:szCs w:val="20"/>
              </w:rPr>
              <w:t>In the event of immediate harm or danger call 999 and ask for police support.</w:t>
            </w:r>
          </w:p>
        </w:tc>
        <w:tc>
          <w:tcPr>
            <w:tcW w:w="567" w:type="dxa"/>
            <w:vAlign w:val="center"/>
          </w:tcPr>
          <w:p w14:paraId="15CCB98B" w14:textId="2112EE6C"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4</w:t>
            </w:r>
          </w:p>
        </w:tc>
        <w:tc>
          <w:tcPr>
            <w:tcW w:w="567" w:type="dxa"/>
            <w:vAlign w:val="center"/>
          </w:tcPr>
          <w:p w14:paraId="69F6D76B" w14:textId="6E516226"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2</w:t>
            </w:r>
          </w:p>
        </w:tc>
        <w:tc>
          <w:tcPr>
            <w:tcW w:w="709" w:type="dxa"/>
            <w:vAlign w:val="center"/>
          </w:tcPr>
          <w:p w14:paraId="3DB3207A" w14:textId="432F3F7E" w:rsidR="005609F1" w:rsidRPr="005D36D9" w:rsidRDefault="005609F1" w:rsidP="005609F1">
            <w:pPr>
              <w:autoSpaceDE w:val="0"/>
              <w:autoSpaceDN w:val="0"/>
              <w:adjustRightInd w:val="0"/>
              <w:spacing w:after="60"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6</w:t>
            </w:r>
          </w:p>
        </w:tc>
        <w:tc>
          <w:tcPr>
            <w:tcW w:w="3827" w:type="dxa"/>
            <w:vAlign w:val="center"/>
          </w:tcPr>
          <w:p w14:paraId="06A3B000"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Signage around the museum requesting general visitors to report any safeguarding concerns they may have.</w:t>
            </w:r>
          </w:p>
          <w:p w14:paraId="50A3A0B4" w14:textId="77777777" w:rsidR="005609F1" w:rsidRPr="005D36D9" w:rsidRDefault="005609F1" w:rsidP="005609F1">
            <w:pPr>
              <w:spacing w:line="240" w:lineRule="auto"/>
              <w:rPr>
                <w:rFonts w:ascii="Arial" w:eastAsia="Times New Roman" w:hAnsi="Arial" w:cs="Arial"/>
                <w:color w:val="000000" w:themeColor="text1"/>
                <w:sz w:val="20"/>
                <w:szCs w:val="20"/>
                <w:lang w:eastAsia="en-GB"/>
              </w:rPr>
            </w:pPr>
          </w:p>
          <w:p w14:paraId="1BF1C4C9" w14:textId="3058F5C7" w:rsidR="005609F1" w:rsidRPr="005D36D9" w:rsidRDefault="005609F1" w:rsidP="005609F1">
            <w:pPr>
              <w:spacing w:line="240" w:lineRule="auto"/>
              <w:rPr>
                <w:rFonts w:ascii="Arial" w:eastAsia="Times New Roman" w:hAnsi="Arial" w:cs="Arial"/>
                <w:color w:val="000000" w:themeColor="text1"/>
                <w:sz w:val="20"/>
                <w:szCs w:val="20"/>
                <w:lang w:eastAsia="en-GB"/>
              </w:rPr>
            </w:pPr>
            <w:r w:rsidRPr="005D36D9">
              <w:rPr>
                <w:rFonts w:ascii="Arial" w:eastAsia="Times New Roman" w:hAnsi="Arial" w:cs="Arial"/>
                <w:color w:val="000000" w:themeColor="text1"/>
                <w:sz w:val="20"/>
                <w:szCs w:val="20"/>
                <w:lang w:eastAsia="en-GB"/>
              </w:rPr>
              <w:t>Safeguarding policy also available on the website and staff intranet.</w:t>
            </w:r>
          </w:p>
        </w:tc>
        <w:tc>
          <w:tcPr>
            <w:tcW w:w="567" w:type="dxa"/>
            <w:vAlign w:val="center"/>
          </w:tcPr>
          <w:p w14:paraId="25170C0B" w14:textId="5FD9ABB5"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2</w:t>
            </w:r>
          </w:p>
        </w:tc>
        <w:tc>
          <w:tcPr>
            <w:tcW w:w="567" w:type="dxa"/>
            <w:vAlign w:val="center"/>
          </w:tcPr>
          <w:p w14:paraId="0035BE3E" w14:textId="3C9D257B" w:rsidR="005609F1" w:rsidRPr="005D36D9" w:rsidRDefault="005609F1" w:rsidP="005609F1">
            <w:pPr>
              <w:adjustRightInd w:val="0"/>
              <w:spacing w:after="0" w:line="240" w:lineRule="auto"/>
              <w:rPr>
                <w:rFonts w:ascii="Arial" w:eastAsia="Times New Roman" w:hAnsi="Arial" w:cs="Arial"/>
                <w:sz w:val="20"/>
                <w:szCs w:val="20"/>
                <w:lang w:val="en-US"/>
              </w:rPr>
            </w:pPr>
            <w:r w:rsidRPr="005D36D9">
              <w:rPr>
                <w:rFonts w:ascii="Arial" w:eastAsia="Times New Roman" w:hAnsi="Arial" w:cs="Arial"/>
                <w:sz w:val="20"/>
                <w:szCs w:val="20"/>
                <w:lang w:val="en-US"/>
              </w:rPr>
              <w:t>1</w:t>
            </w:r>
          </w:p>
        </w:tc>
        <w:tc>
          <w:tcPr>
            <w:tcW w:w="709" w:type="dxa"/>
            <w:vAlign w:val="center"/>
          </w:tcPr>
          <w:p w14:paraId="28D00580" w14:textId="73B3BAA5" w:rsidR="005609F1" w:rsidRPr="005D36D9" w:rsidRDefault="005609F1" w:rsidP="005609F1">
            <w:pPr>
              <w:adjustRightInd w:val="0"/>
              <w:spacing w:after="0" w:line="240" w:lineRule="auto"/>
              <w:ind w:left="-250" w:firstLine="250"/>
              <w:rPr>
                <w:rFonts w:ascii="Arial" w:eastAsia="Times New Roman" w:hAnsi="Arial" w:cs="Arial"/>
                <w:sz w:val="20"/>
                <w:szCs w:val="20"/>
                <w:lang w:val="en-US"/>
              </w:rPr>
            </w:pPr>
            <w:r w:rsidRPr="005D36D9">
              <w:rPr>
                <w:rFonts w:ascii="Arial" w:eastAsia="Times New Roman" w:hAnsi="Arial" w:cs="Arial"/>
                <w:sz w:val="20"/>
                <w:szCs w:val="20"/>
                <w:lang w:val="en-US"/>
              </w:rPr>
              <w:t>3</w:t>
            </w:r>
          </w:p>
        </w:tc>
      </w:tr>
    </w:tbl>
    <w:p w14:paraId="1A81F0B1" w14:textId="77777777" w:rsidR="00EB6102" w:rsidRDefault="00EB6102"/>
    <w:tbl>
      <w:tblPr>
        <w:tblStyle w:val="TableGrid"/>
        <w:tblW w:w="14743" w:type="dxa"/>
        <w:tblInd w:w="-147" w:type="dxa"/>
        <w:tblLayout w:type="fixed"/>
        <w:tblLook w:val="04A0" w:firstRow="1" w:lastRow="0" w:firstColumn="1" w:lastColumn="0" w:noHBand="0" w:noVBand="1"/>
      </w:tblPr>
      <w:tblGrid>
        <w:gridCol w:w="4111"/>
        <w:gridCol w:w="7938"/>
        <w:gridCol w:w="2694"/>
      </w:tblGrid>
      <w:tr w:rsidR="00A77363" w14:paraId="6296C5E5" w14:textId="77777777" w:rsidTr="6B170C6A">
        <w:tc>
          <w:tcPr>
            <w:tcW w:w="14743" w:type="dxa"/>
            <w:gridSpan w:val="3"/>
            <w:shd w:val="clear" w:color="auto" w:fill="BDD6EE" w:themeFill="accent1" w:themeFillTint="66"/>
          </w:tcPr>
          <w:p w14:paraId="1CDCE383" w14:textId="77777777" w:rsidR="00A77363" w:rsidRPr="008D61FE" w:rsidRDefault="00A77363" w:rsidP="00B045B5">
            <w:pPr>
              <w:rPr>
                <w:b/>
                <w:sz w:val="28"/>
              </w:rPr>
            </w:pPr>
            <w:r w:rsidRPr="008D61FE">
              <w:rPr>
                <w:b/>
                <w:sz w:val="28"/>
              </w:rPr>
              <w:t>Submission</w:t>
            </w:r>
          </w:p>
        </w:tc>
      </w:tr>
      <w:tr w:rsidR="00A77363" w14:paraId="5D14D7E7" w14:textId="77777777" w:rsidTr="6B170C6A">
        <w:trPr>
          <w:trHeight w:val="689"/>
        </w:trPr>
        <w:tc>
          <w:tcPr>
            <w:tcW w:w="14743" w:type="dxa"/>
            <w:gridSpan w:val="3"/>
          </w:tcPr>
          <w:p w14:paraId="0320FFB1" w14:textId="77777777" w:rsidR="00A77363" w:rsidRDefault="008D61FE" w:rsidP="008D61FE">
            <w:pPr>
              <w:rPr>
                <w:sz w:val="24"/>
              </w:rPr>
            </w:pPr>
            <w:r>
              <w:rPr>
                <w:sz w:val="24"/>
              </w:rPr>
              <w:t>I accept that this risk assessment is adequate and appropriate and that t</w:t>
            </w:r>
            <w:r w:rsidR="00A77363" w:rsidRPr="00481F75">
              <w:rPr>
                <w:sz w:val="24"/>
              </w:rPr>
              <w:t xml:space="preserve">his activity will be conducted in accordance with this risk assessment, implementing the control measures outlined above.  Changes will be made to the activity, if required, to manage any emerging risks to ensure safety. </w:t>
            </w:r>
          </w:p>
          <w:p w14:paraId="717AAFBA" w14:textId="77777777" w:rsidR="00937A1D" w:rsidRDefault="00937A1D" w:rsidP="008D61FE"/>
        </w:tc>
      </w:tr>
      <w:tr w:rsidR="00207F65" w14:paraId="7B0FE5D1" w14:textId="77777777" w:rsidTr="6B170C6A">
        <w:trPr>
          <w:trHeight w:val="734"/>
        </w:trPr>
        <w:tc>
          <w:tcPr>
            <w:tcW w:w="4111" w:type="dxa"/>
          </w:tcPr>
          <w:p w14:paraId="29CF20C6" w14:textId="77777777" w:rsidR="00207F65" w:rsidRDefault="00207F65" w:rsidP="008A79D9">
            <w:r>
              <w:t xml:space="preserve">Assessor </w:t>
            </w:r>
          </w:p>
          <w:p w14:paraId="6EDA41C5" w14:textId="0820362A" w:rsidR="00937A1D" w:rsidRDefault="008B4DC4" w:rsidP="008A79D9">
            <w:r>
              <w:t>Rich Brooks</w:t>
            </w:r>
          </w:p>
        </w:tc>
        <w:tc>
          <w:tcPr>
            <w:tcW w:w="7938" w:type="dxa"/>
          </w:tcPr>
          <w:p w14:paraId="67F0ABE1" w14:textId="647090EE" w:rsidR="00207F65" w:rsidRDefault="00207F65" w:rsidP="00B045B5">
            <w:r>
              <w:t>Signature</w:t>
            </w:r>
          </w:p>
          <w:p w14:paraId="4CCB031D" w14:textId="4C13ED26" w:rsidR="00207F65" w:rsidRDefault="008B4DC4" w:rsidP="6B170C6A">
            <w:pPr>
              <w:rPr>
                <w:rFonts w:ascii="Bradley Hand ITC" w:eastAsia="Bradley Hand ITC" w:hAnsi="Bradley Hand ITC" w:cs="Bradley Hand ITC"/>
              </w:rPr>
            </w:pPr>
            <w:r>
              <w:rPr>
                <w:rFonts w:ascii="Bradley Hand ITC" w:eastAsia="Bradley Hand ITC" w:hAnsi="Bradley Hand ITC" w:cs="Bradley Hand ITC"/>
              </w:rPr>
              <w:t>R Brooks</w:t>
            </w:r>
          </w:p>
        </w:tc>
        <w:tc>
          <w:tcPr>
            <w:tcW w:w="2694" w:type="dxa"/>
          </w:tcPr>
          <w:p w14:paraId="491072FA" w14:textId="77777777" w:rsidR="00207F65" w:rsidRDefault="00207F65" w:rsidP="00B045B5">
            <w:r>
              <w:t>Date</w:t>
            </w:r>
          </w:p>
          <w:p w14:paraId="029FDC86" w14:textId="105C83D8" w:rsidR="00937A1D" w:rsidRDefault="00BD5A6D" w:rsidP="00B045B5">
            <w:r>
              <w:t>15 September 2025</w:t>
            </w:r>
          </w:p>
        </w:tc>
      </w:tr>
      <w:tr w:rsidR="008D61FE" w14:paraId="1581F858" w14:textId="77777777" w:rsidTr="6B170C6A">
        <w:trPr>
          <w:trHeight w:val="790"/>
        </w:trPr>
        <w:tc>
          <w:tcPr>
            <w:tcW w:w="4111" w:type="dxa"/>
          </w:tcPr>
          <w:p w14:paraId="20537B1D" w14:textId="77777777" w:rsidR="008D61FE" w:rsidRDefault="58C83175" w:rsidP="008D61FE">
            <w:r>
              <w:lastRenderedPageBreak/>
              <w:t xml:space="preserve">Line / Event Manager </w:t>
            </w:r>
          </w:p>
          <w:p w14:paraId="75112B8F" w14:textId="1FE0B593" w:rsidR="00937A1D" w:rsidRDefault="00C343CC" w:rsidP="7084D3AC">
            <w:pPr>
              <w:spacing w:line="259" w:lineRule="auto"/>
              <w:rPr>
                <w:rFonts w:ascii="Arial" w:hAnsi="Arial" w:cs="Arial"/>
                <w:sz w:val="20"/>
                <w:szCs w:val="20"/>
              </w:rPr>
            </w:pPr>
            <w:r>
              <w:rPr>
                <w:rFonts w:ascii="Arial" w:hAnsi="Arial" w:cs="Arial"/>
                <w:sz w:val="20"/>
                <w:szCs w:val="20"/>
              </w:rPr>
              <w:t>Lisa Ford</w:t>
            </w:r>
          </w:p>
        </w:tc>
        <w:tc>
          <w:tcPr>
            <w:tcW w:w="7938" w:type="dxa"/>
          </w:tcPr>
          <w:p w14:paraId="0D7CD9D3" w14:textId="5CE0201A" w:rsidR="008D61FE" w:rsidRDefault="2F362261" w:rsidP="00B045B5">
            <w:r>
              <w:t>Signature</w:t>
            </w:r>
          </w:p>
          <w:p w14:paraId="6B9C2904" w14:textId="4B6F3A3B" w:rsidR="008D61FE" w:rsidRDefault="00C343CC" w:rsidP="6B170C6A">
            <w:pPr>
              <w:rPr>
                <w:rFonts w:ascii="Bradley Hand ITC" w:eastAsia="Bradley Hand ITC" w:hAnsi="Bradley Hand ITC" w:cs="Bradley Hand ITC"/>
              </w:rPr>
            </w:pPr>
            <w:proofErr w:type="spellStart"/>
            <w:r>
              <w:rPr>
                <w:rFonts w:ascii="Bradley Hand ITC" w:eastAsia="Bradley Hand ITC" w:hAnsi="Bradley Hand ITC" w:cs="Bradley Hand ITC"/>
              </w:rPr>
              <w:t>L.Ford</w:t>
            </w:r>
            <w:proofErr w:type="spellEnd"/>
          </w:p>
        </w:tc>
        <w:tc>
          <w:tcPr>
            <w:tcW w:w="2694" w:type="dxa"/>
          </w:tcPr>
          <w:p w14:paraId="5F3F821A" w14:textId="77777777" w:rsidR="008D61FE" w:rsidRDefault="008D61FE" w:rsidP="00B045B5">
            <w:r>
              <w:t>Date</w:t>
            </w:r>
          </w:p>
          <w:p w14:paraId="5CFCDC8A" w14:textId="1E784732" w:rsidR="00937A1D" w:rsidRDefault="005609F1" w:rsidP="00B045B5">
            <w:r>
              <w:t>16.09.2025</w:t>
            </w:r>
          </w:p>
        </w:tc>
      </w:tr>
      <w:tr w:rsidR="00481F75" w14:paraId="757BA1B7" w14:textId="77777777" w:rsidTr="6B170C6A">
        <w:trPr>
          <w:trHeight w:val="1178"/>
        </w:trPr>
        <w:tc>
          <w:tcPr>
            <w:tcW w:w="14743" w:type="dxa"/>
            <w:gridSpan w:val="3"/>
          </w:tcPr>
          <w:p w14:paraId="0086D6CC" w14:textId="77777777" w:rsidR="00481F75" w:rsidRDefault="00481F75" w:rsidP="00B045B5">
            <w:r>
              <w:t>Indicate others involved in the preparation of this risk assessment.</w:t>
            </w:r>
          </w:p>
          <w:p w14:paraId="4BDB5498" w14:textId="77777777" w:rsidR="00937A1D" w:rsidRDefault="00937A1D" w:rsidP="00B045B5"/>
          <w:p w14:paraId="2916C19D" w14:textId="77777777" w:rsidR="00937A1D" w:rsidRDefault="00937A1D" w:rsidP="00B045B5"/>
        </w:tc>
      </w:tr>
    </w:tbl>
    <w:p w14:paraId="74869460" w14:textId="77777777" w:rsidR="00A77363" w:rsidRPr="00E31AA7" w:rsidRDefault="00A77363" w:rsidP="00B045B5">
      <w:pPr>
        <w:rPr>
          <w:sz w:val="6"/>
        </w:rPr>
      </w:pPr>
    </w:p>
    <w:tbl>
      <w:tblPr>
        <w:tblStyle w:val="TableGrid"/>
        <w:tblW w:w="14743" w:type="dxa"/>
        <w:tblInd w:w="-147" w:type="dxa"/>
        <w:tblLook w:val="04A0" w:firstRow="1" w:lastRow="0" w:firstColumn="1" w:lastColumn="0" w:noHBand="0" w:noVBand="1"/>
      </w:tblPr>
      <w:tblGrid>
        <w:gridCol w:w="5954"/>
        <w:gridCol w:w="6095"/>
        <w:gridCol w:w="1134"/>
        <w:gridCol w:w="709"/>
        <w:gridCol w:w="851"/>
      </w:tblGrid>
      <w:tr w:rsidR="008A79D9" w:rsidRPr="0096753A" w14:paraId="0D774C9A" w14:textId="77777777" w:rsidTr="008820BB">
        <w:tc>
          <w:tcPr>
            <w:tcW w:w="14743" w:type="dxa"/>
            <w:gridSpan w:val="5"/>
            <w:tcBorders>
              <w:bottom w:val="nil"/>
            </w:tcBorders>
            <w:shd w:val="clear" w:color="auto" w:fill="BDD6EE" w:themeFill="accent1" w:themeFillTint="66"/>
          </w:tcPr>
          <w:p w14:paraId="00E24DC5" w14:textId="77777777" w:rsidR="008A79D9" w:rsidRPr="0096753A" w:rsidRDefault="008A79D9" w:rsidP="00B045B5">
            <w:pPr>
              <w:rPr>
                <w:b/>
                <w:sz w:val="28"/>
              </w:rPr>
            </w:pPr>
            <w:r w:rsidRPr="0096753A">
              <w:rPr>
                <w:b/>
                <w:sz w:val="28"/>
              </w:rPr>
              <w:t>Monitor and Review Controls</w:t>
            </w:r>
          </w:p>
        </w:tc>
      </w:tr>
      <w:tr w:rsidR="00207F65" w14:paraId="26B38C87" w14:textId="77777777" w:rsidTr="008820BB">
        <w:tc>
          <w:tcPr>
            <w:tcW w:w="13183" w:type="dxa"/>
            <w:gridSpan w:val="3"/>
            <w:tcBorders>
              <w:top w:val="nil"/>
            </w:tcBorders>
            <w:shd w:val="clear" w:color="auto" w:fill="BDD6EE" w:themeFill="accent1" w:themeFillTint="66"/>
          </w:tcPr>
          <w:p w14:paraId="6959A7BF" w14:textId="77777777" w:rsidR="00207F65" w:rsidRDefault="00207F65" w:rsidP="00B045B5">
            <w:r>
              <w:t>Complete during and / or after the activity.</w:t>
            </w:r>
          </w:p>
        </w:tc>
        <w:tc>
          <w:tcPr>
            <w:tcW w:w="709" w:type="dxa"/>
            <w:tcBorders>
              <w:top w:val="single" w:sz="4" w:space="0" w:color="auto"/>
            </w:tcBorders>
            <w:shd w:val="clear" w:color="auto" w:fill="BDD6EE" w:themeFill="accent1" w:themeFillTint="66"/>
          </w:tcPr>
          <w:p w14:paraId="5B7FDD25" w14:textId="77777777" w:rsidR="00207F65" w:rsidRDefault="00207F65" w:rsidP="00207F65">
            <w:pPr>
              <w:jc w:val="center"/>
            </w:pPr>
            <w:r>
              <w:t>Yes</w:t>
            </w:r>
          </w:p>
        </w:tc>
        <w:tc>
          <w:tcPr>
            <w:tcW w:w="851" w:type="dxa"/>
            <w:tcBorders>
              <w:top w:val="single" w:sz="4" w:space="0" w:color="auto"/>
            </w:tcBorders>
            <w:shd w:val="clear" w:color="auto" w:fill="BDD6EE" w:themeFill="accent1" w:themeFillTint="66"/>
          </w:tcPr>
          <w:p w14:paraId="65804BD3" w14:textId="77777777" w:rsidR="00207F65" w:rsidRDefault="00207F65" w:rsidP="00207F65">
            <w:pPr>
              <w:jc w:val="center"/>
            </w:pPr>
            <w:r>
              <w:t>No</w:t>
            </w:r>
          </w:p>
        </w:tc>
      </w:tr>
      <w:tr w:rsidR="00207F65" w14:paraId="62BBDE34" w14:textId="77777777" w:rsidTr="00207F65">
        <w:trPr>
          <w:trHeight w:val="388"/>
        </w:trPr>
        <w:tc>
          <w:tcPr>
            <w:tcW w:w="13183" w:type="dxa"/>
            <w:gridSpan w:val="3"/>
            <w:vAlign w:val="center"/>
          </w:tcPr>
          <w:p w14:paraId="4DE7C8CC" w14:textId="77777777" w:rsidR="00207F65" w:rsidRDefault="00207F65" w:rsidP="00B045B5">
            <w:r>
              <w:t>Are the planned control measures sufficient and effective in minimising the level of risk?</w:t>
            </w:r>
          </w:p>
        </w:tc>
        <w:tc>
          <w:tcPr>
            <w:tcW w:w="709" w:type="dxa"/>
          </w:tcPr>
          <w:p w14:paraId="187F57B8" w14:textId="77777777" w:rsidR="00207F65" w:rsidRDefault="00207F65" w:rsidP="00B045B5"/>
        </w:tc>
        <w:tc>
          <w:tcPr>
            <w:tcW w:w="851" w:type="dxa"/>
          </w:tcPr>
          <w:p w14:paraId="54738AF4" w14:textId="77777777" w:rsidR="00207F65" w:rsidRDefault="00207F65" w:rsidP="00B045B5"/>
        </w:tc>
      </w:tr>
      <w:tr w:rsidR="00207F65" w14:paraId="267D33D6" w14:textId="77777777" w:rsidTr="00207F65">
        <w:trPr>
          <w:trHeight w:val="407"/>
        </w:trPr>
        <w:tc>
          <w:tcPr>
            <w:tcW w:w="13183" w:type="dxa"/>
            <w:gridSpan w:val="3"/>
            <w:vAlign w:val="center"/>
          </w:tcPr>
          <w:p w14:paraId="511DD136" w14:textId="77777777" w:rsidR="00207F65" w:rsidRDefault="00207F65" w:rsidP="00B045B5">
            <w:r>
              <w:t>Have there been any changes to the planned control measures?</w:t>
            </w:r>
          </w:p>
        </w:tc>
        <w:tc>
          <w:tcPr>
            <w:tcW w:w="709" w:type="dxa"/>
          </w:tcPr>
          <w:p w14:paraId="46ABBD8F" w14:textId="77777777" w:rsidR="00207F65" w:rsidRDefault="00207F65" w:rsidP="00B045B5"/>
        </w:tc>
        <w:tc>
          <w:tcPr>
            <w:tcW w:w="851" w:type="dxa"/>
          </w:tcPr>
          <w:p w14:paraId="06BBA33E" w14:textId="77777777" w:rsidR="00207F65" w:rsidRDefault="00207F65" w:rsidP="00B045B5"/>
        </w:tc>
      </w:tr>
      <w:tr w:rsidR="00207F65" w14:paraId="19660667" w14:textId="77777777" w:rsidTr="00207F65">
        <w:trPr>
          <w:trHeight w:val="427"/>
        </w:trPr>
        <w:tc>
          <w:tcPr>
            <w:tcW w:w="13183" w:type="dxa"/>
            <w:gridSpan w:val="3"/>
            <w:vAlign w:val="center"/>
          </w:tcPr>
          <w:p w14:paraId="2EDB9D6F" w14:textId="77777777" w:rsidR="00207F65" w:rsidRDefault="00207F65" w:rsidP="00B045B5">
            <w:r>
              <w:t>Are further control measures required in future?</w:t>
            </w:r>
          </w:p>
        </w:tc>
        <w:tc>
          <w:tcPr>
            <w:tcW w:w="709" w:type="dxa"/>
          </w:tcPr>
          <w:p w14:paraId="464FCBC1" w14:textId="77777777" w:rsidR="00207F65" w:rsidRDefault="00207F65" w:rsidP="00B045B5"/>
        </w:tc>
        <w:tc>
          <w:tcPr>
            <w:tcW w:w="851" w:type="dxa"/>
          </w:tcPr>
          <w:p w14:paraId="5C8C6B09" w14:textId="77777777" w:rsidR="00207F65" w:rsidRDefault="00207F65" w:rsidP="00B045B5"/>
        </w:tc>
      </w:tr>
      <w:tr w:rsidR="00207F65" w14:paraId="0231F8D0" w14:textId="77777777" w:rsidTr="0096753A">
        <w:trPr>
          <w:trHeight w:val="2834"/>
        </w:trPr>
        <w:tc>
          <w:tcPr>
            <w:tcW w:w="14743" w:type="dxa"/>
            <w:gridSpan w:val="5"/>
          </w:tcPr>
          <w:p w14:paraId="437649DC" w14:textId="77777777" w:rsidR="00207F65" w:rsidRDefault="00207F65" w:rsidP="00B045B5">
            <w:r>
              <w:t>Details</w:t>
            </w:r>
          </w:p>
        </w:tc>
      </w:tr>
      <w:tr w:rsidR="00E31AA7" w14:paraId="3A0E46A2" w14:textId="77777777" w:rsidTr="00E31AA7">
        <w:trPr>
          <w:trHeight w:val="693"/>
        </w:trPr>
        <w:tc>
          <w:tcPr>
            <w:tcW w:w="5954" w:type="dxa"/>
          </w:tcPr>
          <w:p w14:paraId="6B823188" w14:textId="77777777" w:rsidR="00E31AA7" w:rsidRDefault="00E31AA7" w:rsidP="00B045B5">
            <w:r>
              <w:t>Review completed by - Name</w:t>
            </w:r>
          </w:p>
        </w:tc>
        <w:tc>
          <w:tcPr>
            <w:tcW w:w="6095" w:type="dxa"/>
          </w:tcPr>
          <w:p w14:paraId="63838FE3" w14:textId="77777777" w:rsidR="00E31AA7" w:rsidRDefault="00E31AA7" w:rsidP="00B045B5">
            <w:r>
              <w:t>Signature</w:t>
            </w:r>
          </w:p>
        </w:tc>
        <w:tc>
          <w:tcPr>
            <w:tcW w:w="2694" w:type="dxa"/>
            <w:gridSpan w:val="3"/>
          </w:tcPr>
          <w:p w14:paraId="6ECD21A2" w14:textId="77777777" w:rsidR="00E31AA7" w:rsidRDefault="00E31AA7" w:rsidP="00B045B5">
            <w:r>
              <w:t>Date</w:t>
            </w:r>
          </w:p>
        </w:tc>
      </w:tr>
    </w:tbl>
    <w:p w14:paraId="3382A365" w14:textId="77777777" w:rsidR="00A77363" w:rsidRDefault="00A77363" w:rsidP="00E31AA7"/>
    <w:sectPr w:rsidR="00A77363" w:rsidSect="003114D6">
      <w:headerReference w:type="default" r:id="rId10"/>
      <w:pgSz w:w="16838" w:h="11906" w:orient="landscape"/>
      <w:pgMar w:top="709"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3B27" w14:textId="77777777" w:rsidR="00E37E0F" w:rsidRDefault="00E37E0F" w:rsidP="003C6CA8">
      <w:pPr>
        <w:spacing w:after="0" w:line="240" w:lineRule="auto"/>
      </w:pPr>
      <w:r>
        <w:separator/>
      </w:r>
    </w:p>
  </w:endnote>
  <w:endnote w:type="continuationSeparator" w:id="0">
    <w:p w14:paraId="642DD7EC" w14:textId="77777777" w:rsidR="00E37E0F" w:rsidRDefault="00E37E0F" w:rsidP="003C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A1FB" w14:textId="77777777" w:rsidR="00E37E0F" w:rsidRDefault="00E37E0F" w:rsidP="003C6CA8">
      <w:pPr>
        <w:spacing w:after="0" w:line="240" w:lineRule="auto"/>
      </w:pPr>
      <w:r>
        <w:separator/>
      </w:r>
    </w:p>
  </w:footnote>
  <w:footnote w:type="continuationSeparator" w:id="0">
    <w:p w14:paraId="0214ABBF" w14:textId="77777777" w:rsidR="00E37E0F" w:rsidRDefault="00E37E0F" w:rsidP="003C6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136" w14:textId="77777777" w:rsidR="003C6CA8" w:rsidRDefault="003C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1784"/>
    <w:multiLevelType w:val="hybridMultilevel"/>
    <w:tmpl w:val="B1FCB84A"/>
    <w:lvl w:ilvl="0" w:tplc="90C0844A">
      <w:start w:val="1"/>
      <w:numFmt w:val="bullet"/>
      <w:lvlText w:val="·"/>
      <w:lvlJc w:val="left"/>
      <w:pPr>
        <w:ind w:left="720" w:hanging="360"/>
      </w:pPr>
      <w:rPr>
        <w:rFonts w:ascii="Symbol" w:hAnsi="Symbol" w:hint="default"/>
      </w:rPr>
    </w:lvl>
    <w:lvl w:ilvl="1" w:tplc="8AEC015A">
      <w:start w:val="1"/>
      <w:numFmt w:val="bullet"/>
      <w:lvlText w:val="o"/>
      <w:lvlJc w:val="left"/>
      <w:pPr>
        <w:ind w:left="1440" w:hanging="360"/>
      </w:pPr>
      <w:rPr>
        <w:rFonts w:ascii="Courier New" w:hAnsi="Courier New" w:hint="default"/>
      </w:rPr>
    </w:lvl>
    <w:lvl w:ilvl="2" w:tplc="50927874">
      <w:start w:val="1"/>
      <w:numFmt w:val="bullet"/>
      <w:lvlText w:val=""/>
      <w:lvlJc w:val="left"/>
      <w:pPr>
        <w:ind w:left="2160" w:hanging="360"/>
      </w:pPr>
      <w:rPr>
        <w:rFonts w:ascii="Wingdings" w:hAnsi="Wingdings" w:hint="default"/>
      </w:rPr>
    </w:lvl>
    <w:lvl w:ilvl="3" w:tplc="814A6760">
      <w:start w:val="1"/>
      <w:numFmt w:val="bullet"/>
      <w:lvlText w:val=""/>
      <w:lvlJc w:val="left"/>
      <w:pPr>
        <w:ind w:left="2880" w:hanging="360"/>
      </w:pPr>
      <w:rPr>
        <w:rFonts w:ascii="Symbol" w:hAnsi="Symbol" w:hint="default"/>
      </w:rPr>
    </w:lvl>
    <w:lvl w:ilvl="4" w:tplc="692AE6D2">
      <w:start w:val="1"/>
      <w:numFmt w:val="bullet"/>
      <w:lvlText w:val="o"/>
      <w:lvlJc w:val="left"/>
      <w:pPr>
        <w:ind w:left="3600" w:hanging="360"/>
      </w:pPr>
      <w:rPr>
        <w:rFonts w:ascii="Courier New" w:hAnsi="Courier New" w:hint="default"/>
      </w:rPr>
    </w:lvl>
    <w:lvl w:ilvl="5" w:tplc="B4F0D1A0">
      <w:start w:val="1"/>
      <w:numFmt w:val="bullet"/>
      <w:lvlText w:val=""/>
      <w:lvlJc w:val="left"/>
      <w:pPr>
        <w:ind w:left="4320" w:hanging="360"/>
      </w:pPr>
      <w:rPr>
        <w:rFonts w:ascii="Wingdings" w:hAnsi="Wingdings" w:hint="default"/>
      </w:rPr>
    </w:lvl>
    <w:lvl w:ilvl="6" w:tplc="819469D4">
      <w:start w:val="1"/>
      <w:numFmt w:val="bullet"/>
      <w:lvlText w:val=""/>
      <w:lvlJc w:val="left"/>
      <w:pPr>
        <w:ind w:left="5040" w:hanging="360"/>
      </w:pPr>
      <w:rPr>
        <w:rFonts w:ascii="Symbol" w:hAnsi="Symbol" w:hint="default"/>
      </w:rPr>
    </w:lvl>
    <w:lvl w:ilvl="7" w:tplc="527CC220">
      <w:start w:val="1"/>
      <w:numFmt w:val="bullet"/>
      <w:lvlText w:val="o"/>
      <w:lvlJc w:val="left"/>
      <w:pPr>
        <w:ind w:left="5760" w:hanging="360"/>
      </w:pPr>
      <w:rPr>
        <w:rFonts w:ascii="Courier New" w:hAnsi="Courier New" w:hint="default"/>
      </w:rPr>
    </w:lvl>
    <w:lvl w:ilvl="8" w:tplc="DA68583E">
      <w:start w:val="1"/>
      <w:numFmt w:val="bullet"/>
      <w:lvlText w:val=""/>
      <w:lvlJc w:val="left"/>
      <w:pPr>
        <w:ind w:left="6480" w:hanging="360"/>
      </w:pPr>
      <w:rPr>
        <w:rFonts w:ascii="Wingdings" w:hAnsi="Wingdings" w:hint="default"/>
      </w:rPr>
    </w:lvl>
  </w:abstractNum>
  <w:abstractNum w:abstractNumId="1" w15:restartNumberingAfterBreak="0">
    <w:nsid w:val="3C0C59BA"/>
    <w:multiLevelType w:val="hybridMultilevel"/>
    <w:tmpl w:val="0BE2306C"/>
    <w:lvl w:ilvl="0" w:tplc="F33A786C">
      <w:start w:val="1"/>
      <w:numFmt w:val="bullet"/>
      <w:lvlText w:val=""/>
      <w:lvlJc w:val="left"/>
      <w:pPr>
        <w:ind w:left="720" w:hanging="360"/>
      </w:pPr>
      <w:rPr>
        <w:rFonts w:ascii="Symbol" w:hAnsi="Symbol" w:hint="default"/>
      </w:rPr>
    </w:lvl>
    <w:lvl w:ilvl="1" w:tplc="56487800">
      <w:start w:val="1"/>
      <w:numFmt w:val="bullet"/>
      <w:lvlText w:val="o"/>
      <w:lvlJc w:val="left"/>
      <w:pPr>
        <w:ind w:left="1440" w:hanging="360"/>
      </w:pPr>
      <w:rPr>
        <w:rFonts w:ascii="Courier New" w:hAnsi="Courier New" w:hint="default"/>
      </w:rPr>
    </w:lvl>
    <w:lvl w:ilvl="2" w:tplc="363863BC">
      <w:start w:val="1"/>
      <w:numFmt w:val="bullet"/>
      <w:lvlText w:val=""/>
      <w:lvlJc w:val="left"/>
      <w:pPr>
        <w:ind w:left="2160" w:hanging="360"/>
      </w:pPr>
      <w:rPr>
        <w:rFonts w:ascii="Wingdings" w:hAnsi="Wingdings" w:hint="default"/>
      </w:rPr>
    </w:lvl>
    <w:lvl w:ilvl="3" w:tplc="838C054E">
      <w:start w:val="1"/>
      <w:numFmt w:val="bullet"/>
      <w:lvlText w:val=""/>
      <w:lvlJc w:val="left"/>
      <w:pPr>
        <w:ind w:left="2880" w:hanging="360"/>
      </w:pPr>
      <w:rPr>
        <w:rFonts w:ascii="Symbol" w:hAnsi="Symbol" w:hint="default"/>
      </w:rPr>
    </w:lvl>
    <w:lvl w:ilvl="4" w:tplc="DCE243BA">
      <w:start w:val="1"/>
      <w:numFmt w:val="bullet"/>
      <w:lvlText w:val="o"/>
      <w:lvlJc w:val="left"/>
      <w:pPr>
        <w:ind w:left="3600" w:hanging="360"/>
      </w:pPr>
      <w:rPr>
        <w:rFonts w:ascii="Courier New" w:hAnsi="Courier New" w:hint="default"/>
      </w:rPr>
    </w:lvl>
    <w:lvl w:ilvl="5" w:tplc="C4C2E1C0">
      <w:start w:val="1"/>
      <w:numFmt w:val="bullet"/>
      <w:lvlText w:val=""/>
      <w:lvlJc w:val="left"/>
      <w:pPr>
        <w:ind w:left="4320" w:hanging="360"/>
      </w:pPr>
      <w:rPr>
        <w:rFonts w:ascii="Wingdings" w:hAnsi="Wingdings" w:hint="default"/>
      </w:rPr>
    </w:lvl>
    <w:lvl w:ilvl="6" w:tplc="3E50E6E6">
      <w:start w:val="1"/>
      <w:numFmt w:val="bullet"/>
      <w:lvlText w:val=""/>
      <w:lvlJc w:val="left"/>
      <w:pPr>
        <w:ind w:left="5040" w:hanging="360"/>
      </w:pPr>
      <w:rPr>
        <w:rFonts w:ascii="Symbol" w:hAnsi="Symbol" w:hint="default"/>
      </w:rPr>
    </w:lvl>
    <w:lvl w:ilvl="7" w:tplc="945C07DC">
      <w:start w:val="1"/>
      <w:numFmt w:val="bullet"/>
      <w:lvlText w:val="o"/>
      <w:lvlJc w:val="left"/>
      <w:pPr>
        <w:ind w:left="5760" w:hanging="360"/>
      </w:pPr>
      <w:rPr>
        <w:rFonts w:ascii="Courier New" w:hAnsi="Courier New" w:hint="default"/>
      </w:rPr>
    </w:lvl>
    <w:lvl w:ilvl="8" w:tplc="05B8C878">
      <w:start w:val="1"/>
      <w:numFmt w:val="bullet"/>
      <w:lvlText w:val=""/>
      <w:lvlJc w:val="left"/>
      <w:pPr>
        <w:ind w:left="6480" w:hanging="360"/>
      </w:pPr>
      <w:rPr>
        <w:rFonts w:ascii="Wingdings" w:hAnsi="Wingdings" w:hint="default"/>
      </w:rPr>
    </w:lvl>
  </w:abstractNum>
  <w:abstractNum w:abstractNumId="2" w15:restartNumberingAfterBreak="0">
    <w:nsid w:val="51FB5B90"/>
    <w:multiLevelType w:val="hybridMultilevel"/>
    <w:tmpl w:val="E0A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C0951"/>
    <w:multiLevelType w:val="hybridMultilevel"/>
    <w:tmpl w:val="512C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027A78"/>
    <w:multiLevelType w:val="multilevel"/>
    <w:tmpl w:val="33D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467868">
    <w:abstractNumId w:val="1"/>
  </w:num>
  <w:num w:numId="2" w16cid:durableId="1510490438">
    <w:abstractNumId w:val="0"/>
  </w:num>
  <w:num w:numId="3" w16cid:durableId="786696813">
    <w:abstractNumId w:val="2"/>
  </w:num>
  <w:num w:numId="4" w16cid:durableId="1003359009">
    <w:abstractNumId w:val="3"/>
  </w:num>
  <w:num w:numId="5" w16cid:durableId="1405177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B5"/>
    <w:rsid w:val="000218DC"/>
    <w:rsid w:val="0012079B"/>
    <w:rsid w:val="0018378D"/>
    <w:rsid w:val="00190C40"/>
    <w:rsid w:val="001B10A3"/>
    <w:rsid w:val="00207F65"/>
    <w:rsid w:val="00225D93"/>
    <w:rsid w:val="00237E6C"/>
    <w:rsid w:val="00243DFA"/>
    <w:rsid w:val="002B3AEE"/>
    <w:rsid w:val="002B4E6F"/>
    <w:rsid w:val="002C4934"/>
    <w:rsid w:val="002E0117"/>
    <w:rsid w:val="003114D6"/>
    <w:rsid w:val="003C0837"/>
    <w:rsid w:val="003C6CA8"/>
    <w:rsid w:val="00407BDF"/>
    <w:rsid w:val="004147A3"/>
    <w:rsid w:val="00424A52"/>
    <w:rsid w:val="004253C9"/>
    <w:rsid w:val="00481F75"/>
    <w:rsid w:val="004C13C3"/>
    <w:rsid w:val="00513FB5"/>
    <w:rsid w:val="00515657"/>
    <w:rsid w:val="00520D81"/>
    <w:rsid w:val="005501F0"/>
    <w:rsid w:val="005609F1"/>
    <w:rsid w:val="00561F32"/>
    <w:rsid w:val="005B7524"/>
    <w:rsid w:val="005C6EDE"/>
    <w:rsid w:val="005C8E5D"/>
    <w:rsid w:val="005F7D29"/>
    <w:rsid w:val="00627AD3"/>
    <w:rsid w:val="0067376E"/>
    <w:rsid w:val="00680D6F"/>
    <w:rsid w:val="00691D04"/>
    <w:rsid w:val="00693F72"/>
    <w:rsid w:val="006F7D70"/>
    <w:rsid w:val="00706E23"/>
    <w:rsid w:val="007A47A2"/>
    <w:rsid w:val="007B5C9F"/>
    <w:rsid w:val="008820BB"/>
    <w:rsid w:val="008A79D9"/>
    <w:rsid w:val="008B21F8"/>
    <w:rsid w:val="008B4DC4"/>
    <w:rsid w:val="008D4AE1"/>
    <w:rsid w:val="008D61FE"/>
    <w:rsid w:val="00907F8C"/>
    <w:rsid w:val="009160A9"/>
    <w:rsid w:val="00922E22"/>
    <w:rsid w:val="00927218"/>
    <w:rsid w:val="0093432E"/>
    <w:rsid w:val="00937A1D"/>
    <w:rsid w:val="00956484"/>
    <w:rsid w:val="0096753A"/>
    <w:rsid w:val="009B3E35"/>
    <w:rsid w:val="009B7A49"/>
    <w:rsid w:val="009E1ED4"/>
    <w:rsid w:val="00A47956"/>
    <w:rsid w:val="00A5342C"/>
    <w:rsid w:val="00A73C96"/>
    <w:rsid w:val="00A77363"/>
    <w:rsid w:val="00A866B9"/>
    <w:rsid w:val="00AB04F6"/>
    <w:rsid w:val="00AB7BFB"/>
    <w:rsid w:val="00AC5864"/>
    <w:rsid w:val="00B01B0E"/>
    <w:rsid w:val="00B045B5"/>
    <w:rsid w:val="00B10664"/>
    <w:rsid w:val="00B43EC9"/>
    <w:rsid w:val="00B60436"/>
    <w:rsid w:val="00B649D8"/>
    <w:rsid w:val="00B650B8"/>
    <w:rsid w:val="00B97F55"/>
    <w:rsid w:val="00BA1A91"/>
    <w:rsid w:val="00BA24AE"/>
    <w:rsid w:val="00BA3066"/>
    <w:rsid w:val="00BD5A6D"/>
    <w:rsid w:val="00C07EAE"/>
    <w:rsid w:val="00C0EB12"/>
    <w:rsid w:val="00C25072"/>
    <w:rsid w:val="00C343CC"/>
    <w:rsid w:val="00C9196F"/>
    <w:rsid w:val="00CA70FA"/>
    <w:rsid w:val="00CF1825"/>
    <w:rsid w:val="00D56AFA"/>
    <w:rsid w:val="00DA7A47"/>
    <w:rsid w:val="00E26FA7"/>
    <w:rsid w:val="00E31AA7"/>
    <w:rsid w:val="00E37E0F"/>
    <w:rsid w:val="00E54154"/>
    <w:rsid w:val="00E916F6"/>
    <w:rsid w:val="00E94874"/>
    <w:rsid w:val="00EA4252"/>
    <w:rsid w:val="00EA6B65"/>
    <w:rsid w:val="00EB28EE"/>
    <w:rsid w:val="00EB6102"/>
    <w:rsid w:val="00EF19C9"/>
    <w:rsid w:val="00FD1F65"/>
    <w:rsid w:val="00FF0759"/>
    <w:rsid w:val="018C594C"/>
    <w:rsid w:val="019629AA"/>
    <w:rsid w:val="023378B4"/>
    <w:rsid w:val="0283F05B"/>
    <w:rsid w:val="02D99B15"/>
    <w:rsid w:val="0330D7B7"/>
    <w:rsid w:val="03B7DC45"/>
    <w:rsid w:val="03C2114E"/>
    <w:rsid w:val="03D2B1CC"/>
    <w:rsid w:val="0413FE17"/>
    <w:rsid w:val="044EDAD0"/>
    <w:rsid w:val="04D2F546"/>
    <w:rsid w:val="0507A9CA"/>
    <w:rsid w:val="05805A5A"/>
    <w:rsid w:val="060267C1"/>
    <w:rsid w:val="069A8A80"/>
    <w:rsid w:val="06C51238"/>
    <w:rsid w:val="076EBD8E"/>
    <w:rsid w:val="07D2F156"/>
    <w:rsid w:val="07FEE423"/>
    <w:rsid w:val="08423494"/>
    <w:rsid w:val="08555C72"/>
    <w:rsid w:val="08FDB556"/>
    <w:rsid w:val="0902FFBE"/>
    <w:rsid w:val="0978603C"/>
    <w:rsid w:val="097F105B"/>
    <w:rsid w:val="09B7A408"/>
    <w:rsid w:val="0A271DC9"/>
    <w:rsid w:val="0A6E7835"/>
    <w:rsid w:val="0AB71139"/>
    <w:rsid w:val="0ACA0687"/>
    <w:rsid w:val="0AECDB3F"/>
    <w:rsid w:val="0B15099B"/>
    <w:rsid w:val="0BC4F4C6"/>
    <w:rsid w:val="0C410765"/>
    <w:rsid w:val="0C59C0C1"/>
    <w:rsid w:val="0CACED84"/>
    <w:rsid w:val="0D25589A"/>
    <w:rsid w:val="0D732350"/>
    <w:rsid w:val="0DC48A1C"/>
    <w:rsid w:val="0E409038"/>
    <w:rsid w:val="0E5FAC7E"/>
    <w:rsid w:val="0E907838"/>
    <w:rsid w:val="0F7A07CD"/>
    <w:rsid w:val="0FBA807E"/>
    <w:rsid w:val="1053782F"/>
    <w:rsid w:val="10BBB54D"/>
    <w:rsid w:val="10E79EC8"/>
    <w:rsid w:val="1163C648"/>
    <w:rsid w:val="11653BDD"/>
    <w:rsid w:val="11B6E45B"/>
    <w:rsid w:val="11F4391E"/>
    <w:rsid w:val="12AC76A9"/>
    <w:rsid w:val="1428998C"/>
    <w:rsid w:val="14CBBEF7"/>
    <w:rsid w:val="14CE8361"/>
    <w:rsid w:val="1520CF43"/>
    <w:rsid w:val="152E9F08"/>
    <w:rsid w:val="159C75DA"/>
    <w:rsid w:val="16B6D1EA"/>
    <w:rsid w:val="173DAA9B"/>
    <w:rsid w:val="1747FD9C"/>
    <w:rsid w:val="17515C34"/>
    <w:rsid w:val="177BFF45"/>
    <w:rsid w:val="17E98A37"/>
    <w:rsid w:val="17F737E1"/>
    <w:rsid w:val="183128A2"/>
    <w:rsid w:val="18775C3C"/>
    <w:rsid w:val="18C25F1F"/>
    <w:rsid w:val="1995F41C"/>
    <w:rsid w:val="1A0BD246"/>
    <w:rsid w:val="1A6A3164"/>
    <w:rsid w:val="1A711B1A"/>
    <w:rsid w:val="1ABD7936"/>
    <w:rsid w:val="1B2842E6"/>
    <w:rsid w:val="1BF91815"/>
    <w:rsid w:val="1C10A483"/>
    <w:rsid w:val="1C30B110"/>
    <w:rsid w:val="1C5E5F5E"/>
    <w:rsid w:val="1CE6018B"/>
    <w:rsid w:val="1CEF4C26"/>
    <w:rsid w:val="1DA66739"/>
    <w:rsid w:val="1DCAB499"/>
    <w:rsid w:val="1E0031C2"/>
    <w:rsid w:val="1E0137B6"/>
    <w:rsid w:val="1E46D191"/>
    <w:rsid w:val="1E72A780"/>
    <w:rsid w:val="1E81753C"/>
    <w:rsid w:val="1F48036B"/>
    <w:rsid w:val="1F81BA98"/>
    <w:rsid w:val="1FB6AD89"/>
    <w:rsid w:val="20753841"/>
    <w:rsid w:val="2093DB6D"/>
    <w:rsid w:val="20A91AA6"/>
    <w:rsid w:val="21871DAD"/>
    <w:rsid w:val="21C7A58B"/>
    <w:rsid w:val="227502C1"/>
    <w:rsid w:val="2309B046"/>
    <w:rsid w:val="23B26A9C"/>
    <w:rsid w:val="242441C8"/>
    <w:rsid w:val="24406559"/>
    <w:rsid w:val="24684773"/>
    <w:rsid w:val="24B3E488"/>
    <w:rsid w:val="24F01C50"/>
    <w:rsid w:val="25323353"/>
    <w:rsid w:val="2533DF93"/>
    <w:rsid w:val="262EADD6"/>
    <w:rsid w:val="263C945D"/>
    <w:rsid w:val="26531BDE"/>
    <w:rsid w:val="26CB7D93"/>
    <w:rsid w:val="2724396B"/>
    <w:rsid w:val="2724EE74"/>
    <w:rsid w:val="27495C9C"/>
    <w:rsid w:val="27522254"/>
    <w:rsid w:val="2788D2F0"/>
    <w:rsid w:val="2821815D"/>
    <w:rsid w:val="284F6EEB"/>
    <w:rsid w:val="2858B660"/>
    <w:rsid w:val="28DB5709"/>
    <w:rsid w:val="28DDED2E"/>
    <w:rsid w:val="29922F92"/>
    <w:rsid w:val="2A148662"/>
    <w:rsid w:val="2A557ECE"/>
    <w:rsid w:val="2ABF9603"/>
    <w:rsid w:val="2B382194"/>
    <w:rsid w:val="2B66466D"/>
    <w:rsid w:val="2B6C44C3"/>
    <w:rsid w:val="2BEE2915"/>
    <w:rsid w:val="2CC991E4"/>
    <w:rsid w:val="2CD1BDDA"/>
    <w:rsid w:val="2CE547AD"/>
    <w:rsid w:val="2E6D8E3B"/>
    <w:rsid w:val="2F362261"/>
    <w:rsid w:val="2F4A897C"/>
    <w:rsid w:val="2F9625F2"/>
    <w:rsid w:val="2F96D98B"/>
    <w:rsid w:val="2FB5206A"/>
    <w:rsid w:val="2FD9C498"/>
    <w:rsid w:val="301EAD35"/>
    <w:rsid w:val="30C90814"/>
    <w:rsid w:val="3159DD3D"/>
    <w:rsid w:val="31E5CB98"/>
    <w:rsid w:val="320C694F"/>
    <w:rsid w:val="339C55B4"/>
    <w:rsid w:val="33FA8A91"/>
    <w:rsid w:val="340BC7A7"/>
    <w:rsid w:val="347F49DF"/>
    <w:rsid w:val="34B125C9"/>
    <w:rsid w:val="355897BE"/>
    <w:rsid w:val="3567AF0B"/>
    <w:rsid w:val="359E4D72"/>
    <w:rsid w:val="35A44E4A"/>
    <w:rsid w:val="35BCE93F"/>
    <w:rsid w:val="35BF0510"/>
    <w:rsid w:val="35C3D561"/>
    <w:rsid w:val="365F77C3"/>
    <w:rsid w:val="36B746DF"/>
    <w:rsid w:val="3700F876"/>
    <w:rsid w:val="378837A9"/>
    <w:rsid w:val="37B74E92"/>
    <w:rsid w:val="3835EA96"/>
    <w:rsid w:val="384F95A3"/>
    <w:rsid w:val="38763A81"/>
    <w:rsid w:val="38A43C68"/>
    <w:rsid w:val="39A7C423"/>
    <w:rsid w:val="39B527D3"/>
    <w:rsid w:val="39F49C23"/>
    <w:rsid w:val="39FD8CC9"/>
    <w:rsid w:val="3A4E0A17"/>
    <w:rsid w:val="3A5EB060"/>
    <w:rsid w:val="3A6ADFDB"/>
    <w:rsid w:val="3AE4E202"/>
    <w:rsid w:val="3B6A94FC"/>
    <w:rsid w:val="3C63EDC0"/>
    <w:rsid w:val="3C6BB71B"/>
    <w:rsid w:val="3CF40CE9"/>
    <w:rsid w:val="3D4E3091"/>
    <w:rsid w:val="3D8439B6"/>
    <w:rsid w:val="3EB0E2C5"/>
    <w:rsid w:val="3F371353"/>
    <w:rsid w:val="405444A9"/>
    <w:rsid w:val="417BF4DD"/>
    <w:rsid w:val="41FA223A"/>
    <w:rsid w:val="427BC86C"/>
    <w:rsid w:val="429D4BB8"/>
    <w:rsid w:val="42A01F29"/>
    <w:rsid w:val="43836453"/>
    <w:rsid w:val="43A54787"/>
    <w:rsid w:val="44391C19"/>
    <w:rsid w:val="44755CA7"/>
    <w:rsid w:val="4477FB69"/>
    <w:rsid w:val="4486634A"/>
    <w:rsid w:val="45408F10"/>
    <w:rsid w:val="45573186"/>
    <w:rsid w:val="459F9AE0"/>
    <w:rsid w:val="46D14A0E"/>
    <w:rsid w:val="46DDBF6F"/>
    <w:rsid w:val="4736E9C8"/>
    <w:rsid w:val="47406C8B"/>
    <w:rsid w:val="47580E67"/>
    <w:rsid w:val="47761A66"/>
    <w:rsid w:val="49052EE1"/>
    <w:rsid w:val="4954799A"/>
    <w:rsid w:val="4973F44E"/>
    <w:rsid w:val="49E7D58C"/>
    <w:rsid w:val="4A549A9C"/>
    <w:rsid w:val="4B00BAC3"/>
    <w:rsid w:val="4B30186F"/>
    <w:rsid w:val="4B879379"/>
    <w:rsid w:val="4C2E1206"/>
    <w:rsid w:val="4C2E51FE"/>
    <w:rsid w:val="4C3CCFA3"/>
    <w:rsid w:val="4C4683FE"/>
    <w:rsid w:val="4D4CD41C"/>
    <w:rsid w:val="4DE94864"/>
    <w:rsid w:val="4E9E2C1D"/>
    <w:rsid w:val="4EBD7478"/>
    <w:rsid w:val="4F4AD426"/>
    <w:rsid w:val="4FD7299A"/>
    <w:rsid w:val="4FFC01CB"/>
    <w:rsid w:val="500798EC"/>
    <w:rsid w:val="501D06D9"/>
    <w:rsid w:val="50DC183A"/>
    <w:rsid w:val="510C201A"/>
    <w:rsid w:val="5131DE9B"/>
    <w:rsid w:val="514CFCD8"/>
    <w:rsid w:val="5214FB32"/>
    <w:rsid w:val="52791B79"/>
    <w:rsid w:val="52A7B98D"/>
    <w:rsid w:val="52BD2963"/>
    <w:rsid w:val="535DA27D"/>
    <w:rsid w:val="536BC4F4"/>
    <w:rsid w:val="53A7CF19"/>
    <w:rsid w:val="54465793"/>
    <w:rsid w:val="5453DC17"/>
    <w:rsid w:val="54AC7897"/>
    <w:rsid w:val="54EEAC50"/>
    <w:rsid w:val="54FA9ED1"/>
    <w:rsid w:val="553F9798"/>
    <w:rsid w:val="5544A4B8"/>
    <w:rsid w:val="5557A6D4"/>
    <w:rsid w:val="55985F3E"/>
    <w:rsid w:val="55B74DBA"/>
    <w:rsid w:val="55DB73F6"/>
    <w:rsid w:val="5691F1EF"/>
    <w:rsid w:val="56E47835"/>
    <w:rsid w:val="56FC6EEF"/>
    <w:rsid w:val="573191C6"/>
    <w:rsid w:val="577EBCB3"/>
    <w:rsid w:val="57E421A4"/>
    <w:rsid w:val="581C9B89"/>
    <w:rsid w:val="58224DF4"/>
    <w:rsid w:val="583275FB"/>
    <w:rsid w:val="5834904E"/>
    <w:rsid w:val="5854CBAC"/>
    <w:rsid w:val="58B9A293"/>
    <w:rsid w:val="58BACC98"/>
    <w:rsid w:val="58C83175"/>
    <w:rsid w:val="5980E22C"/>
    <w:rsid w:val="59AE0CD0"/>
    <w:rsid w:val="59DE78BD"/>
    <w:rsid w:val="59FEB971"/>
    <w:rsid w:val="5AA095A2"/>
    <w:rsid w:val="5ACBE176"/>
    <w:rsid w:val="5AFA548A"/>
    <w:rsid w:val="5AFC7F28"/>
    <w:rsid w:val="5B3C7444"/>
    <w:rsid w:val="5B5E63F5"/>
    <w:rsid w:val="5B79460F"/>
    <w:rsid w:val="5C39325F"/>
    <w:rsid w:val="5C5BBC79"/>
    <w:rsid w:val="5D5B76D4"/>
    <w:rsid w:val="5D6CFC4D"/>
    <w:rsid w:val="5E7D5AFC"/>
    <w:rsid w:val="5F366B20"/>
    <w:rsid w:val="5FB54809"/>
    <w:rsid w:val="5FD9A67E"/>
    <w:rsid w:val="5FEFF1C5"/>
    <w:rsid w:val="5FFE5769"/>
    <w:rsid w:val="6037CC83"/>
    <w:rsid w:val="6117368D"/>
    <w:rsid w:val="614FDF3D"/>
    <w:rsid w:val="61E031A5"/>
    <w:rsid w:val="620EB01A"/>
    <w:rsid w:val="621CA5B1"/>
    <w:rsid w:val="628FFA94"/>
    <w:rsid w:val="637E68AF"/>
    <w:rsid w:val="63C26C4E"/>
    <w:rsid w:val="63D08952"/>
    <w:rsid w:val="641431A2"/>
    <w:rsid w:val="641FA1C8"/>
    <w:rsid w:val="64464400"/>
    <w:rsid w:val="645911C7"/>
    <w:rsid w:val="64658617"/>
    <w:rsid w:val="64A15873"/>
    <w:rsid w:val="64CE040D"/>
    <w:rsid w:val="64D47BC2"/>
    <w:rsid w:val="65E54EF8"/>
    <w:rsid w:val="65FFCCE4"/>
    <w:rsid w:val="6632F5E4"/>
    <w:rsid w:val="66C5C56A"/>
    <w:rsid w:val="66F2AC36"/>
    <w:rsid w:val="66F5C81F"/>
    <w:rsid w:val="6762CDD2"/>
    <w:rsid w:val="678088B5"/>
    <w:rsid w:val="67875962"/>
    <w:rsid w:val="67DF8F7F"/>
    <w:rsid w:val="6933B8EE"/>
    <w:rsid w:val="69377556"/>
    <w:rsid w:val="69ED105F"/>
    <w:rsid w:val="6A58990C"/>
    <w:rsid w:val="6B170C6A"/>
    <w:rsid w:val="6BB2FB63"/>
    <w:rsid w:val="6C9E551B"/>
    <w:rsid w:val="6CA425AE"/>
    <w:rsid w:val="6CB643D7"/>
    <w:rsid w:val="6CFC0F4B"/>
    <w:rsid w:val="6D20CEC6"/>
    <w:rsid w:val="6D4FCF7C"/>
    <w:rsid w:val="6DE306D9"/>
    <w:rsid w:val="6E28D67A"/>
    <w:rsid w:val="6EDF822E"/>
    <w:rsid w:val="6F0AC0DF"/>
    <w:rsid w:val="6F5F1892"/>
    <w:rsid w:val="6F67BFBB"/>
    <w:rsid w:val="6FA76243"/>
    <w:rsid w:val="6FB2D320"/>
    <w:rsid w:val="7084D3AC"/>
    <w:rsid w:val="70B638E0"/>
    <w:rsid w:val="7109DCCC"/>
    <w:rsid w:val="716820E0"/>
    <w:rsid w:val="7258D24F"/>
    <w:rsid w:val="72B2C9FA"/>
    <w:rsid w:val="72C71DE4"/>
    <w:rsid w:val="72E6AA96"/>
    <w:rsid w:val="7319BDE0"/>
    <w:rsid w:val="7339496D"/>
    <w:rsid w:val="737CEB0D"/>
    <w:rsid w:val="741610BC"/>
    <w:rsid w:val="744B6562"/>
    <w:rsid w:val="7462EE45"/>
    <w:rsid w:val="75728C05"/>
    <w:rsid w:val="7627AFEC"/>
    <w:rsid w:val="768E2EBF"/>
    <w:rsid w:val="77144AD9"/>
    <w:rsid w:val="775B535A"/>
    <w:rsid w:val="777D6588"/>
    <w:rsid w:val="77F99442"/>
    <w:rsid w:val="77FBC6B1"/>
    <w:rsid w:val="782F4F25"/>
    <w:rsid w:val="78419F19"/>
    <w:rsid w:val="7862AE48"/>
    <w:rsid w:val="789F665C"/>
    <w:rsid w:val="78CD40A4"/>
    <w:rsid w:val="7946DD8B"/>
    <w:rsid w:val="7A651035"/>
    <w:rsid w:val="7A925F67"/>
    <w:rsid w:val="7A940643"/>
    <w:rsid w:val="7AA25F76"/>
    <w:rsid w:val="7AAFC9DF"/>
    <w:rsid w:val="7AE66B59"/>
    <w:rsid w:val="7AF3D187"/>
    <w:rsid w:val="7B2F14D7"/>
    <w:rsid w:val="7B3E580A"/>
    <w:rsid w:val="7B430C2E"/>
    <w:rsid w:val="7B7304F4"/>
    <w:rsid w:val="7BC5F2BC"/>
    <w:rsid w:val="7CC599B7"/>
    <w:rsid w:val="7D13B7B4"/>
    <w:rsid w:val="7D399C17"/>
    <w:rsid w:val="7D7E21CA"/>
    <w:rsid w:val="7E0C59C5"/>
    <w:rsid w:val="7E3820E7"/>
    <w:rsid w:val="7E9D8D19"/>
    <w:rsid w:val="7EA294FE"/>
    <w:rsid w:val="7EE3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89E4"/>
  <w15:docId w15:val="{B0A93CF7-A9D3-4733-9797-73B7D17D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7F8C"/>
    <w:pPr>
      <w:spacing w:after="0" w:line="240" w:lineRule="auto"/>
    </w:pPr>
  </w:style>
  <w:style w:type="paragraph" w:styleId="Header">
    <w:name w:val="header"/>
    <w:basedOn w:val="Normal"/>
    <w:link w:val="HeaderChar"/>
    <w:uiPriority w:val="99"/>
    <w:unhideWhenUsed/>
    <w:rsid w:val="003C6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A8"/>
  </w:style>
  <w:style w:type="paragraph" w:styleId="Footer">
    <w:name w:val="footer"/>
    <w:basedOn w:val="Normal"/>
    <w:link w:val="FooterChar"/>
    <w:uiPriority w:val="99"/>
    <w:unhideWhenUsed/>
    <w:rsid w:val="003C6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A8"/>
  </w:style>
  <w:style w:type="paragraph" w:styleId="ListParagraph">
    <w:name w:val="List Paragraph"/>
    <w:basedOn w:val="Normal"/>
    <w:uiPriority w:val="34"/>
    <w:qFormat/>
    <w:rsid w:val="008A79D9"/>
    <w:pPr>
      <w:ind w:left="720"/>
      <w:contextualSpacing/>
    </w:pPr>
  </w:style>
  <w:style w:type="paragraph" w:styleId="NormalWeb">
    <w:name w:val="Normal (Web)"/>
    <w:basedOn w:val="Normal"/>
    <w:uiPriority w:val="99"/>
    <w:semiHidden/>
    <w:unhideWhenUsed/>
    <w:rsid w:val="00AB04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MediaLengthInSeconds xmlns="a528cb7e-95f0-4aa4-8249-a3226e62e4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9b64d28da4ed8c4d02f30e6164007f5d">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04325f8da71251e0f00daec29e994ee6"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BCBC2-584C-4671-88C5-7C01048751A3}">
  <ds:schemaRefs>
    <ds:schemaRef ds:uri="http://schemas.microsoft.com/sharepoint/v3/contenttype/forms"/>
  </ds:schemaRefs>
</ds:datastoreItem>
</file>

<file path=customXml/itemProps2.xml><?xml version="1.0" encoding="utf-8"?>
<ds:datastoreItem xmlns:ds="http://schemas.openxmlformats.org/officeDocument/2006/customXml" ds:itemID="{E2C41274-02DF-435A-AFF3-DC31C7B45262}">
  <ds:schemaRefs>
    <ds:schemaRef ds:uri="http://schemas.microsoft.com/office/2006/metadata/properties"/>
    <ds:schemaRef ds:uri="http://schemas.microsoft.com/office/infopath/2007/PartnerControls"/>
    <ds:schemaRef ds:uri="a528cb7e-95f0-4aa4-8249-a3226e62e44a"/>
  </ds:schemaRefs>
</ds:datastoreItem>
</file>

<file path=customXml/itemProps3.xml><?xml version="1.0" encoding="utf-8"?>
<ds:datastoreItem xmlns:ds="http://schemas.openxmlformats.org/officeDocument/2006/customXml" ds:itemID="{24CBE69F-BBC5-4F2D-A509-327B82237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harris</dc:creator>
  <cp:keywords/>
  <dc:description/>
  <cp:lastModifiedBy>Lisa Ford</cp:lastModifiedBy>
  <cp:revision>3</cp:revision>
  <dcterms:created xsi:type="dcterms:W3CDTF">2025-09-15T15:17:00Z</dcterms:created>
  <dcterms:modified xsi:type="dcterms:W3CDTF">2025-12-08T10:10:00Z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y fmtid="{D5CDD505-2E9C-101B-9397-08002B2CF9AE}" pid="4" name="Order">
    <vt:r8>3101200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